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317C7A" w14:textId="116333B6" w:rsidR="00E91141" w:rsidRPr="004B7A04" w:rsidRDefault="00E91141" w:rsidP="00E91141">
      <w:pPr>
        <w:pStyle w:val="3GPPHeader"/>
        <w:spacing w:after="0"/>
        <w:rPr>
          <w:rFonts w:asciiTheme="minorHAnsi" w:hAnsiTheme="minorHAnsi" w:cstheme="minorHAnsi"/>
          <w:sz w:val="36"/>
          <w:szCs w:val="32"/>
        </w:rPr>
      </w:pPr>
      <w:bookmarkStart w:id="0" w:name="_Hlk527628066"/>
      <w:r w:rsidRPr="007F0609">
        <w:rPr>
          <w:rFonts w:asciiTheme="minorHAnsi" w:hAnsiTheme="minorHAnsi" w:cstheme="minorHAnsi"/>
          <w:sz w:val="28"/>
        </w:rPr>
        <w:t>3GPP TSG</w:t>
      </w:r>
      <w:r w:rsidR="004B7A04">
        <w:rPr>
          <w:rFonts w:asciiTheme="minorHAnsi" w:hAnsiTheme="minorHAnsi" w:cstheme="minorHAnsi"/>
          <w:sz w:val="28"/>
        </w:rPr>
        <w:t>-</w:t>
      </w:r>
      <w:r w:rsidRPr="007F0609">
        <w:rPr>
          <w:rFonts w:asciiTheme="minorHAnsi" w:hAnsiTheme="minorHAnsi" w:cstheme="minorHAnsi"/>
          <w:sz w:val="28"/>
        </w:rPr>
        <w:t>RAN WG3 Meeting #10</w:t>
      </w:r>
      <w:r w:rsidR="00D8552B">
        <w:rPr>
          <w:rFonts w:asciiTheme="minorHAnsi" w:hAnsiTheme="minorHAnsi" w:cstheme="minorHAnsi"/>
          <w:sz w:val="28"/>
        </w:rPr>
        <w:t>4</w:t>
      </w:r>
      <w:r w:rsidRPr="007F0609">
        <w:rPr>
          <w:rFonts w:asciiTheme="minorHAnsi" w:hAnsiTheme="minorHAnsi" w:cstheme="minorHAnsi"/>
          <w:sz w:val="28"/>
        </w:rPr>
        <w:tab/>
      </w:r>
      <w:r w:rsidRPr="004B7A04">
        <w:rPr>
          <w:rFonts w:asciiTheme="minorHAnsi" w:hAnsiTheme="minorHAnsi" w:cstheme="minorHAnsi"/>
          <w:sz w:val="28"/>
          <w:szCs w:val="24"/>
        </w:rPr>
        <w:t>R3-19</w:t>
      </w:r>
      <w:r w:rsidR="003152B0" w:rsidRPr="004B7A04">
        <w:rPr>
          <w:rFonts w:asciiTheme="minorHAnsi" w:hAnsiTheme="minorHAnsi" w:cstheme="minorHAnsi"/>
          <w:sz w:val="28"/>
          <w:szCs w:val="24"/>
        </w:rPr>
        <w:t>2442</w:t>
      </w:r>
    </w:p>
    <w:p w14:paraId="09813FFF" w14:textId="2FF59318" w:rsidR="00E91141" w:rsidRPr="004B7A04" w:rsidRDefault="003E7CE8" w:rsidP="00E91141">
      <w:pPr>
        <w:pStyle w:val="3GPPHeader"/>
        <w:spacing w:after="0"/>
        <w:rPr>
          <w:rFonts w:asciiTheme="minorHAnsi" w:hAnsiTheme="minorHAnsi" w:cstheme="minorHAnsi"/>
          <w:szCs w:val="22"/>
          <w:lang w:val="en-US"/>
        </w:rPr>
      </w:pPr>
      <w:r w:rsidRPr="004B7A04">
        <w:rPr>
          <w:rFonts w:asciiTheme="minorHAnsi" w:hAnsiTheme="minorHAnsi" w:cstheme="minorHAnsi"/>
          <w:bCs/>
          <w:sz w:val="28"/>
        </w:rPr>
        <w:t>Reno, NV, USA</w:t>
      </w:r>
      <w:r w:rsidR="00E91141" w:rsidRPr="004B7A04">
        <w:rPr>
          <w:rFonts w:asciiTheme="minorHAnsi" w:hAnsiTheme="minorHAnsi" w:cstheme="minorHAnsi"/>
          <w:bCs/>
          <w:sz w:val="28"/>
        </w:rPr>
        <w:t xml:space="preserve">, </w:t>
      </w:r>
      <w:r w:rsidR="00D8552B" w:rsidRPr="004B7A04">
        <w:rPr>
          <w:rFonts w:asciiTheme="minorHAnsi" w:hAnsiTheme="minorHAnsi" w:cstheme="minorHAnsi"/>
          <w:bCs/>
          <w:sz w:val="28"/>
        </w:rPr>
        <w:t>May</w:t>
      </w:r>
      <w:r w:rsidR="00E91141" w:rsidRPr="004B7A04">
        <w:rPr>
          <w:rFonts w:asciiTheme="minorHAnsi" w:hAnsiTheme="minorHAnsi" w:cstheme="minorHAnsi"/>
          <w:bCs/>
          <w:sz w:val="28"/>
        </w:rPr>
        <w:t xml:space="preserve"> </w:t>
      </w:r>
      <w:r w:rsidR="00D8552B" w:rsidRPr="004B7A04">
        <w:rPr>
          <w:rFonts w:asciiTheme="minorHAnsi" w:hAnsiTheme="minorHAnsi" w:cstheme="minorHAnsi"/>
          <w:bCs/>
          <w:sz w:val="28"/>
        </w:rPr>
        <w:t>13</w:t>
      </w:r>
      <w:r w:rsidR="00E91141" w:rsidRPr="004B7A04">
        <w:rPr>
          <w:rFonts w:asciiTheme="minorHAnsi" w:hAnsiTheme="minorHAnsi" w:cstheme="minorHAnsi"/>
          <w:bCs/>
          <w:sz w:val="28"/>
          <w:vertAlign w:val="superscript"/>
        </w:rPr>
        <w:t>th</w:t>
      </w:r>
      <w:r w:rsidR="00E91141" w:rsidRPr="004B7A04">
        <w:rPr>
          <w:rFonts w:asciiTheme="minorHAnsi" w:hAnsiTheme="minorHAnsi" w:cstheme="minorHAnsi"/>
          <w:bCs/>
          <w:sz w:val="28"/>
        </w:rPr>
        <w:t xml:space="preserve"> – 1</w:t>
      </w:r>
      <w:r w:rsidR="00D8552B" w:rsidRPr="004B7A04">
        <w:rPr>
          <w:rFonts w:asciiTheme="minorHAnsi" w:hAnsiTheme="minorHAnsi" w:cstheme="minorHAnsi"/>
          <w:bCs/>
          <w:sz w:val="28"/>
        </w:rPr>
        <w:t>7</w:t>
      </w:r>
      <w:r w:rsidR="00E91141" w:rsidRPr="004B7A04">
        <w:rPr>
          <w:rFonts w:asciiTheme="minorHAnsi" w:hAnsiTheme="minorHAnsi" w:cstheme="minorHAnsi"/>
          <w:bCs/>
          <w:sz w:val="28"/>
          <w:vertAlign w:val="superscript"/>
        </w:rPr>
        <w:t>t</w:t>
      </w:r>
      <w:r w:rsidR="009275C2" w:rsidRPr="004B7A04">
        <w:rPr>
          <w:rFonts w:asciiTheme="minorHAnsi" w:hAnsiTheme="minorHAnsi" w:cstheme="minorHAnsi"/>
          <w:bCs/>
          <w:sz w:val="28"/>
          <w:vertAlign w:val="superscript"/>
        </w:rPr>
        <w:t>h</w:t>
      </w:r>
      <w:r w:rsidR="00E91141" w:rsidRPr="004B7A04">
        <w:rPr>
          <w:rFonts w:asciiTheme="minorHAnsi" w:hAnsiTheme="minorHAnsi" w:cstheme="minorHAnsi"/>
          <w:bCs/>
          <w:sz w:val="28"/>
        </w:rPr>
        <w:t xml:space="preserve"> 2019</w:t>
      </w:r>
    </w:p>
    <w:bookmarkEnd w:id="0"/>
    <w:p w14:paraId="131A3B16" w14:textId="77777777" w:rsidR="0076239A" w:rsidRPr="004B7A04" w:rsidRDefault="0076239A" w:rsidP="00E72AF0">
      <w:pPr>
        <w:pStyle w:val="3GPPHeader"/>
        <w:rPr>
          <w:rFonts w:ascii="Calibri" w:hAnsi="Calibri" w:cs="Calibri"/>
          <w:szCs w:val="22"/>
          <w:lang w:val="en-US"/>
        </w:rPr>
      </w:pPr>
    </w:p>
    <w:p w14:paraId="0352CC28" w14:textId="5D12F9F4" w:rsidR="00E90E49" w:rsidRPr="004B7A04" w:rsidRDefault="00E90E49" w:rsidP="00E72AF0">
      <w:pPr>
        <w:pStyle w:val="3GPPHeader"/>
        <w:rPr>
          <w:rFonts w:ascii="Calibri" w:hAnsi="Calibri" w:cs="Calibri"/>
          <w:szCs w:val="22"/>
          <w:lang w:val="en-US"/>
        </w:rPr>
      </w:pPr>
      <w:r w:rsidRPr="004B7A04">
        <w:rPr>
          <w:rFonts w:ascii="Calibri" w:hAnsi="Calibri" w:cs="Calibri"/>
          <w:szCs w:val="22"/>
          <w:lang w:val="en-US"/>
        </w:rPr>
        <w:t>Agenda Item:</w:t>
      </w:r>
      <w:r w:rsidRPr="004B7A04">
        <w:rPr>
          <w:rFonts w:ascii="Calibri" w:hAnsi="Calibri" w:cs="Calibri"/>
          <w:szCs w:val="22"/>
          <w:lang w:val="en-US"/>
        </w:rPr>
        <w:tab/>
      </w:r>
      <w:r w:rsidR="00E948EB" w:rsidRPr="004B7A04">
        <w:rPr>
          <w:rFonts w:ascii="Calibri" w:hAnsi="Calibri" w:cs="Calibri"/>
          <w:szCs w:val="22"/>
          <w:lang w:val="en-US"/>
        </w:rPr>
        <w:t>16.</w:t>
      </w:r>
      <w:r w:rsidR="00980F9B" w:rsidRPr="004B7A04">
        <w:rPr>
          <w:rFonts w:ascii="Calibri" w:hAnsi="Calibri" w:cs="Calibri"/>
          <w:szCs w:val="22"/>
          <w:lang w:val="en-US"/>
        </w:rPr>
        <w:t>3</w:t>
      </w:r>
      <w:r w:rsidR="003E254E" w:rsidRPr="004B7A04">
        <w:rPr>
          <w:rFonts w:ascii="Calibri" w:hAnsi="Calibri" w:cs="Calibri"/>
          <w:szCs w:val="22"/>
          <w:lang w:val="en-US"/>
        </w:rPr>
        <w:t>.2</w:t>
      </w:r>
    </w:p>
    <w:p w14:paraId="1A6EC4A5" w14:textId="77777777" w:rsidR="00E90E49" w:rsidRPr="004B7A04" w:rsidRDefault="003D3C45" w:rsidP="00E72AF0">
      <w:pPr>
        <w:pStyle w:val="3GPPHeader"/>
        <w:rPr>
          <w:rFonts w:ascii="Calibri" w:hAnsi="Calibri" w:cs="Calibri"/>
          <w:szCs w:val="22"/>
        </w:rPr>
      </w:pPr>
      <w:r w:rsidRPr="004B7A04">
        <w:rPr>
          <w:rFonts w:ascii="Calibri" w:hAnsi="Calibri" w:cs="Calibri"/>
          <w:szCs w:val="22"/>
        </w:rPr>
        <w:t>Source:</w:t>
      </w:r>
      <w:r w:rsidR="00E90E49" w:rsidRPr="004B7A04">
        <w:rPr>
          <w:rFonts w:ascii="Calibri" w:hAnsi="Calibri" w:cs="Calibri"/>
          <w:szCs w:val="22"/>
        </w:rPr>
        <w:tab/>
      </w:r>
      <w:r w:rsidR="00F64C2B" w:rsidRPr="004B7A04">
        <w:rPr>
          <w:rFonts w:ascii="Calibri" w:hAnsi="Calibri" w:cs="Calibri"/>
          <w:szCs w:val="22"/>
        </w:rPr>
        <w:t>Ericsson</w:t>
      </w:r>
    </w:p>
    <w:p w14:paraId="0A8D969C" w14:textId="5A9E3877" w:rsidR="00621D20" w:rsidRPr="004B7A04" w:rsidRDefault="003D3C45" w:rsidP="00E72AF0">
      <w:pPr>
        <w:pStyle w:val="3GPPHeader"/>
        <w:ind w:left="1695" w:hanging="1695"/>
        <w:rPr>
          <w:rFonts w:ascii="Calibri" w:hAnsi="Calibri" w:cs="Calibri"/>
          <w:szCs w:val="22"/>
        </w:rPr>
      </w:pPr>
      <w:r w:rsidRPr="004B7A04">
        <w:rPr>
          <w:rFonts w:ascii="Calibri" w:hAnsi="Calibri" w:cs="Calibri"/>
          <w:szCs w:val="22"/>
        </w:rPr>
        <w:t>Title:</w:t>
      </w:r>
      <w:r w:rsidR="00E90E49" w:rsidRPr="004B7A04">
        <w:rPr>
          <w:rFonts w:ascii="Calibri" w:hAnsi="Calibri" w:cs="Calibri"/>
          <w:szCs w:val="22"/>
        </w:rPr>
        <w:tab/>
      </w:r>
      <w:r w:rsidR="003A0C09" w:rsidRPr="004B7A04">
        <w:rPr>
          <w:rFonts w:ascii="Calibri" w:hAnsi="Calibri" w:cs="Calibri"/>
          <w:szCs w:val="22"/>
        </w:rPr>
        <w:t xml:space="preserve">OAM </w:t>
      </w:r>
      <w:r w:rsidR="005665FE" w:rsidRPr="004B7A04">
        <w:rPr>
          <w:rFonts w:ascii="Calibri" w:hAnsi="Calibri" w:cs="Calibri"/>
          <w:szCs w:val="22"/>
        </w:rPr>
        <w:t>S</w:t>
      </w:r>
      <w:r w:rsidR="004D0E98" w:rsidRPr="004B7A04">
        <w:rPr>
          <w:rFonts w:ascii="Calibri" w:hAnsi="Calibri" w:cs="Calibri"/>
          <w:szCs w:val="22"/>
        </w:rPr>
        <w:t xml:space="preserve">ignalling </w:t>
      </w:r>
      <w:r w:rsidR="005665FE" w:rsidRPr="004B7A04">
        <w:rPr>
          <w:rFonts w:ascii="Calibri" w:hAnsi="Calibri" w:cs="Calibri"/>
          <w:szCs w:val="22"/>
        </w:rPr>
        <w:t>R</w:t>
      </w:r>
      <w:r w:rsidR="004D0E98" w:rsidRPr="004B7A04">
        <w:rPr>
          <w:rFonts w:ascii="Calibri" w:hAnsi="Calibri" w:cs="Calibri"/>
          <w:szCs w:val="22"/>
        </w:rPr>
        <w:t xml:space="preserve">equirements </w:t>
      </w:r>
      <w:r w:rsidR="00877316" w:rsidRPr="004B7A04">
        <w:rPr>
          <w:rFonts w:ascii="Calibri" w:hAnsi="Calibri" w:cs="Calibri"/>
          <w:szCs w:val="22"/>
        </w:rPr>
        <w:t xml:space="preserve">for </w:t>
      </w:r>
      <w:r w:rsidR="003A0C09" w:rsidRPr="004B7A04">
        <w:rPr>
          <w:rFonts w:ascii="Calibri" w:hAnsi="Calibri" w:cs="Calibri"/>
          <w:szCs w:val="22"/>
        </w:rPr>
        <w:t>R</w:t>
      </w:r>
      <w:r w:rsidR="00877316" w:rsidRPr="004B7A04">
        <w:rPr>
          <w:rFonts w:ascii="Calibri" w:hAnsi="Calibri" w:cs="Calibri"/>
          <w:szCs w:val="22"/>
        </w:rPr>
        <w:t>emote Interference Management</w:t>
      </w:r>
    </w:p>
    <w:p w14:paraId="4A08291D" w14:textId="3FC9C953" w:rsidR="00E90E49" w:rsidRPr="004B7A04" w:rsidRDefault="00E90E49" w:rsidP="00E72AF0">
      <w:pPr>
        <w:pStyle w:val="3GPPHeader"/>
        <w:ind w:left="1695" w:hanging="1695"/>
        <w:rPr>
          <w:rFonts w:ascii="Calibri" w:hAnsi="Calibri" w:cs="Calibri"/>
          <w:szCs w:val="22"/>
        </w:rPr>
      </w:pPr>
      <w:r w:rsidRPr="004B7A04">
        <w:rPr>
          <w:rFonts w:ascii="Calibri" w:hAnsi="Calibri" w:cs="Calibri"/>
          <w:szCs w:val="22"/>
        </w:rPr>
        <w:t>Document for:</w:t>
      </w:r>
      <w:r w:rsidRPr="004B7A04">
        <w:rPr>
          <w:rFonts w:ascii="Calibri" w:hAnsi="Calibri" w:cs="Calibri"/>
          <w:szCs w:val="22"/>
        </w:rPr>
        <w:tab/>
      </w:r>
      <w:r w:rsidR="00252128" w:rsidRPr="004B7A04">
        <w:rPr>
          <w:rFonts w:ascii="Calibri" w:hAnsi="Calibri" w:cs="Calibri"/>
          <w:szCs w:val="22"/>
        </w:rPr>
        <w:t>A</w:t>
      </w:r>
      <w:r w:rsidR="00850226" w:rsidRPr="004B7A04">
        <w:rPr>
          <w:rFonts w:ascii="Calibri" w:hAnsi="Calibri" w:cs="Calibri"/>
          <w:szCs w:val="22"/>
        </w:rPr>
        <w:t>greement</w:t>
      </w:r>
    </w:p>
    <w:p w14:paraId="3CD51FA4" w14:textId="77777777" w:rsidR="00E90E49" w:rsidRPr="004B7A04" w:rsidRDefault="00E90E49" w:rsidP="00E72AF0">
      <w:pPr>
        <w:pStyle w:val="Heading1"/>
        <w:jc w:val="both"/>
        <w:rPr>
          <w:rFonts w:ascii="Calibri" w:hAnsi="Calibri" w:cs="Calibri"/>
          <w:sz w:val="40"/>
        </w:rPr>
      </w:pPr>
      <w:r w:rsidRPr="004B7A04">
        <w:rPr>
          <w:rFonts w:ascii="Calibri" w:hAnsi="Calibri" w:cs="Calibri"/>
          <w:sz w:val="40"/>
        </w:rPr>
        <w:t>Introduction</w:t>
      </w:r>
    </w:p>
    <w:p w14:paraId="128EFFF1" w14:textId="61FF378E" w:rsidR="003A0C09" w:rsidRPr="004B7A04" w:rsidRDefault="00F7336B" w:rsidP="00694F18">
      <w:pPr>
        <w:pStyle w:val="IvDInstructiontext"/>
        <w:spacing w:before="0" w:after="120"/>
        <w:rPr>
          <w:rFonts w:ascii="Calibri" w:hAnsi="Calibri" w:cs="Calibri"/>
          <w:i w:val="0"/>
          <w:color w:val="auto"/>
          <w:sz w:val="22"/>
          <w:szCs w:val="20"/>
        </w:rPr>
      </w:pPr>
      <w:r w:rsidRPr="004B7A04"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  <w:t>At the RAN1#96 meeting</w:t>
      </w:r>
      <w:r w:rsidR="002D1F71" w:rsidRPr="004B7A04"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  <w:t>,</w:t>
      </w:r>
      <w:r w:rsidRPr="004B7A04"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  <w:t xml:space="preserve"> RAN1 completed its part of normative work on RIM,</w:t>
      </w:r>
      <w:r w:rsidR="003A0C09" w:rsidRPr="004B7A04"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  <w:t xml:space="preserve"> </w:t>
      </w:r>
      <w:r w:rsidRPr="004B7A04"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  <w:t>and</w:t>
      </w:r>
      <w:r w:rsidR="003A0C09" w:rsidRPr="004B7A04"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  <w:t xml:space="preserve"> agreed the OAM signaling requirements to support </w:t>
      </w:r>
      <w:r w:rsidR="005A68B0" w:rsidRPr="004B7A04">
        <w:rPr>
          <w:rFonts w:ascii="Calibri" w:hAnsi="Calibri" w:cs="Calibri"/>
          <w:i w:val="0"/>
          <w:color w:val="auto"/>
          <w:sz w:val="22"/>
          <w:szCs w:val="20"/>
        </w:rPr>
        <w:t>RIM backhaul signaling</w:t>
      </w:r>
      <w:r w:rsidR="00AB0EF3" w:rsidRPr="004B7A04">
        <w:rPr>
          <w:rFonts w:ascii="Calibri" w:hAnsi="Calibri" w:cs="Calibri"/>
          <w:i w:val="0"/>
          <w:color w:val="auto"/>
          <w:sz w:val="22"/>
          <w:szCs w:val="20"/>
        </w:rPr>
        <w:t>.</w:t>
      </w:r>
      <w:r w:rsidR="00A322A2" w:rsidRPr="004B7A04">
        <w:rPr>
          <w:rFonts w:ascii="Calibri" w:hAnsi="Calibri" w:cs="Calibri"/>
          <w:i w:val="0"/>
          <w:color w:val="auto"/>
          <w:sz w:val="22"/>
          <w:szCs w:val="20"/>
        </w:rPr>
        <w:t xml:space="preserve"> </w:t>
      </w:r>
    </w:p>
    <w:p w14:paraId="5C8D939C" w14:textId="2B24D5C2" w:rsidR="00A322A2" w:rsidRPr="007F0609" w:rsidRDefault="003A0C09" w:rsidP="00694F18">
      <w:pPr>
        <w:pStyle w:val="IvDInstructiontext"/>
        <w:spacing w:before="0" w:after="120"/>
        <w:rPr>
          <w:rFonts w:ascii="Calibri" w:hAnsi="Calibri" w:cs="Calibri"/>
          <w:i w:val="0"/>
          <w:color w:val="auto"/>
          <w:sz w:val="22"/>
          <w:szCs w:val="20"/>
        </w:rPr>
      </w:pPr>
      <w:r w:rsidRPr="004B7A04">
        <w:rPr>
          <w:rFonts w:ascii="Calibri" w:hAnsi="Calibri" w:cs="Calibri"/>
          <w:i w:val="0"/>
          <w:color w:val="auto"/>
          <w:sz w:val="22"/>
          <w:szCs w:val="20"/>
        </w:rPr>
        <w:t>This contribution discusse</w:t>
      </w:r>
      <w:r w:rsidR="00626975" w:rsidRPr="004B7A04">
        <w:rPr>
          <w:rFonts w:ascii="Calibri" w:hAnsi="Calibri" w:cs="Calibri"/>
          <w:i w:val="0"/>
          <w:color w:val="auto"/>
          <w:sz w:val="22"/>
          <w:szCs w:val="20"/>
        </w:rPr>
        <w:t>s</w:t>
      </w:r>
      <w:r w:rsidRPr="004B7A04">
        <w:rPr>
          <w:rFonts w:ascii="Calibri" w:hAnsi="Calibri" w:cs="Calibri"/>
          <w:i w:val="0"/>
          <w:color w:val="auto"/>
          <w:sz w:val="22"/>
          <w:szCs w:val="20"/>
        </w:rPr>
        <w:t xml:space="preserve"> the additional </w:t>
      </w:r>
      <w:r w:rsidR="009524BD" w:rsidRPr="004B7A04">
        <w:rPr>
          <w:rFonts w:ascii="Calibri" w:hAnsi="Calibri" w:cs="Calibri"/>
          <w:i w:val="0"/>
          <w:color w:val="auto"/>
          <w:sz w:val="22"/>
          <w:szCs w:val="20"/>
        </w:rPr>
        <w:t xml:space="preserve">RIM </w:t>
      </w:r>
      <w:r w:rsidRPr="004B7A04">
        <w:rPr>
          <w:rFonts w:ascii="Calibri" w:hAnsi="Calibri" w:cs="Calibri"/>
          <w:i w:val="0"/>
          <w:color w:val="auto"/>
          <w:sz w:val="22"/>
          <w:szCs w:val="20"/>
        </w:rPr>
        <w:t xml:space="preserve">OAM signaling requirements from RAN3 point of view. </w:t>
      </w:r>
      <w:r w:rsidR="00761296" w:rsidRPr="004B7A04">
        <w:rPr>
          <w:rFonts w:ascii="Calibri" w:hAnsi="Calibri" w:cs="Calibri"/>
          <w:i w:val="0"/>
          <w:color w:val="auto"/>
          <w:sz w:val="22"/>
          <w:szCs w:val="20"/>
        </w:rPr>
        <w:t>The corresponding LS to SA5 is presented in R3-19</w:t>
      </w:r>
      <w:r w:rsidR="003152B0" w:rsidRPr="004B7A04">
        <w:rPr>
          <w:rFonts w:ascii="Calibri" w:hAnsi="Calibri" w:cs="Calibri"/>
          <w:i w:val="0"/>
          <w:color w:val="auto"/>
          <w:sz w:val="22"/>
          <w:szCs w:val="20"/>
        </w:rPr>
        <w:t>2443</w:t>
      </w:r>
      <w:r w:rsidR="00761296" w:rsidRPr="004B7A04">
        <w:rPr>
          <w:rFonts w:ascii="Calibri" w:hAnsi="Calibri" w:cs="Calibri"/>
          <w:i w:val="0"/>
          <w:color w:val="auto"/>
          <w:sz w:val="22"/>
          <w:szCs w:val="20"/>
        </w:rPr>
        <w:t>.</w:t>
      </w:r>
    </w:p>
    <w:p w14:paraId="2F99A39F" w14:textId="1BF5D967" w:rsidR="001643A8" w:rsidRDefault="00D96061" w:rsidP="00E72AF0">
      <w:pPr>
        <w:pStyle w:val="Heading1"/>
        <w:jc w:val="both"/>
        <w:rPr>
          <w:rFonts w:ascii="Calibri" w:hAnsi="Calibri" w:cs="Calibri"/>
          <w:sz w:val="40"/>
        </w:rPr>
      </w:pPr>
      <w:r w:rsidRPr="00D96061">
        <w:rPr>
          <w:rFonts w:ascii="Calibri" w:hAnsi="Calibri" w:cs="Calibri"/>
          <w:sz w:val="40"/>
        </w:rPr>
        <w:t>Additional OAM signalling requirements for RIM</w:t>
      </w:r>
    </w:p>
    <w:p w14:paraId="4655720F" w14:textId="77777777" w:rsidR="00377700" w:rsidRPr="00377700" w:rsidRDefault="00844684" w:rsidP="005F7E24">
      <w:pPr>
        <w:pStyle w:val="IvDInstructiontext"/>
        <w:spacing w:before="120" w:after="120"/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</w:pPr>
      <w:r w:rsidRPr="00377700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>Table 1</w:t>
      </w:r>
      <w:r w:rsidR="00377700" w:rsidRPr="00377700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 summarizes RAN1 agreements on OAM signaling requirements for RIM.</w:t>
      </w:r>
    </w:p>
    <w:p w14:paraId="008AA9B8" w14:textId="0C016885" w:rsidR="00377700" w:rsidRPr="006965A0" w:rsidRDefault="00377700" w:rsidP="00377700">
      <w:pPr>
        <w:pStyle w:val="IvDInstructiontext"/>
        <w:spacing w:before="120" w:after="120"/>
        <w:jc w:val="center"/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0"/>
        </w:rPr>
      </w:pPr>
      <w:r w:rsidRPr="006965A0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0"/>
        </w:rPr>
        <w:t>Table 1: RAN1 agreements on OAM signaling requirements for RIM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"/>
        <w:gridCol w:w="4692"/>
        <w:gridCol w:w="1418"/>
        <w:gridCol w:w="2267"/>
      </w:tblGrid>
      <w:tr w:rsidR="00495183" w:rsidRPr="00786B27" w14:paraId="64CC7F74" w14:textId="77777777" w:rsidTr="00A1023B">
        <w:tc>
          <w:tcPr>
            <w:tcW w:w="973" w:type="dxa"/>
          </w:tcPr>
          <w:p w14:paraId="11C7F629" w14:textId="77777777" w:rsidR="00495183" w:rsidRPr="006965A0" w:rsidRDefault="00495183" w:rsidP="00C661FF">
            <w:pPr>
              <w:jc w:val="center"/>
              <w:rPr>
                <w:rFonts w:asciiTheme="minorHAnsi" w:hAnsiTheme="minorHAnsi" w:cstheme="minorHAnsi"/>
                <w:b/>
                <w:sz w:val="22"/>
                <w:lang w:val="en-US"/>
              </w:rPr>
            </w:pPr>
            <w:r w:rsidRPr="006965A0">
              <w:rPr>
                <w:rFonts w:asciiTheme="minorHAnsi" w:hAnsiTheme="minorHAnsi" w:cstheme="minorHAnsi"/>
                <w:b/>
                <w:sz w:val="22"/>
                <w:lang w:val="en-US"/>
              </w:rPr>
              <w:t>Number</w:t>
            </w:r>
          </w:p>
        </w:tc>
        <w:tc>
          <w:tcPr>
            <w:tcW w:w="4692" w:type="dxa"/>
          </w:tcPr>
          <w:p w14:paraId="3F3B46A1" w14:textId="77777777" w:rsidR="00495183" w:rsidRPr="006965A0" w:rsidRDefault="00495183" w:rsidP="00C661FF">
            <w:pPr>
              <w:jc w:val="center"/>
              <w:rPr>
                <w:rFonts w:asciiTheme="minorHAnsi" w:hAnsiTheme="minorHAnsi" w:cstheme="minorHAnsi"/>
                <w:b/>
                <w:sz w:val="22"/>
                <w:lang w:val="en-US"/>
              </w:rPr>
            </w:pPr>
            <w:r w:rsidRPr="006965A0">
              <w:rPr>
                <w:rFonts w:asciiTheme="minorHAnsi" w:hAnsiTheme="minorHAnsi" w:cstheme="minorHAnsi"/>
                <w:b/>
                <w:sz w:val="22"/>
                <w:lang w:val="en-US"/>
              </w:rPr>
              <w:t>Functionality</w:t>
            </w:r>
          </w:p>
        </w:tc>
        <w:tc>
          <w:tcPr>
            <w:tcW w:w="1418" w:type="dxa"/>
          </w:tcPr>
          <w:p w14:paraId="6011701E" w14:textId="46F2037C" w:rsidR="00495183" w:rsidRPr="006965A0" w:rsidRDefault="00495183" w:rsidP="00C661FF">
            <w:pPr>
              <w:jc w:val="center"/>
              <w:rPr>
                <w:rFonts w:asciiTheme="minorHAnsi" w:hAnsiTheme="minorHAnsi" w:cstheme="minorHAnsi"/>
                <w:b/>
                <w:sz w:val="22"/>
                <w:lang w:val="en-US"/>
              </w:rPr>
            </w:pPr>
            <w:r w:rsidRPr="006965A0">
              <w:rPr>
                <w:rFonts w:asciiTheme="minorHAnsi" w:hAnsiTheme="minorHAnsi" w:cstheme="minorHAnsi"/>
                <w:b/>
                <w:sz w:val="22"/>
                <w:lang w:val="en-US"/>
              </w:rPr>
              <w:t>Signaling direction</w:t>
            </w:r>
          </w:p>
        </w:tc>
        <w:tc>
          <w:tcPr>
            <w:tcW w:w="2267" w:type="dxa"/>
          </w:tcPr>
          <w:p w14:paraId="180722BE" w14:textId="4D7C8E0D" w:rsidR="00495183" w:rsidRPr="006965A0" w:rsidRDefault="00495183" w:rsidP="00C661FF">
            <w:pPr>
              <w:jc w:val="center"/>
              <w:rPr>
                <w:rFonts w:asciiTheme="minorHAnsi" w:hAnsiTheme="minorHAnsi" w:cstheme="minorHAnsi"/>
                <w:b/>
                <w:sz w:val="22"/>
                <w:lang w:val="en-US"/>
              </w:rPr>
            </w:pPr>
            <w:r w:rsidRPr="006965A0">
              <w:rPr>
                <w:rFonts w:asciiTheme="minorHAnsi" w:hAnsiTheme="minorHAnsi" w:cstheme="minorHAnsi"/>
                <w:b/>
                <w:sz w:val="22"/>
                <w:lang w:val="en-US"/>
              </w:rPr>
              <w:t xml:space="preserve">Standardization status </w:t>
            </w:r>
          </w:p>
        </w:tc>
      </w:tr>
      <w:tr w:rsidR="006624C7" w14:paraId="36EDE84D" w14:textId="77777777" w:rsidTr="00A1023B">
        <w:tc>
          <w:tcPr>
            <w:tcW w:w="973" w:type="dxa"/>
          </w:tcPr>
          <w:p w14:paraId="14427A55" w14:textId="77777777" w:rsidR="006624C7" w:rsidRPr="006965A0" w:rsidRDefault="006624C7" w:rsidP="006624C7">
            <w:pPr>
              <w:rPr>
                <w:rFonts w:asciiTheme="minorHAnsi" w:hAnsiTheme="minorHAnsi" w:cstheme="minorHAnsi"/>
                <w:sz w:val="22"/>
                <w:lang w:val="en-US"/>
              </w:rPr>
            </w:pPr>
            <w:r w:rsidRPr="006965A0">
              <w:rPr>
                <w:rFonts w:asciiTheme="minorHAnsi" w:hAnsiTheme="minorHAnsi" w:cstheme="minorHAnsi"/>
                <w:sz w:val="22"/>
                <w:lang w:val="en-US"/>
              </w:rPr>
              <w:t>1</w:t>
            </w:r>
          </w:p>
        </w:tc>
        <w:tc>
          <w:tcPr>
            <w:tcW w:w="4692" w:type="dxa"/>
          </w:tcPr>
          <w:p w14:paraId="555BC5A7" w14:textId="77777777" w:rsidR="006624C7" w:rsidRPr="00CE3804" w:rsidRDefault="006624C7" w:rsidP="00C661FF">
            <w:pPr>
              <w:jc w:val="left"/>
              <w:rPr>
                <w:rFonts w:asciiTheme="minorHAnsi" w:hAnsiTheme="minorHAnsi" w:cstheme="minorHAnsi"/>
                <w:sz w:val="22"/>
                <w:lang w:val="en-US"/>
              </w:rPr>
            </w:pPr>
            <w:r w:rsidRPr="00CE3804">
              <w:rPr>
                <w:rFonts w:asciiTheme="minorHAnsi" w:hAnsiTheme="minorHAnsi" w:cstheme="minorHAnsi"/>
                <w:sz w:val="22"/>
                <w:lang w:val="en-US"/>
              </w:rPr>
              <w:t>Configuration of RIM-RS monitoring “search space” and RIM-RS transmission resources</w:t>
            </w:r>
          </w:p>
        </w:tc>
        <w:tc>
          <w:tcPr>
            <w:tcW w:w="1418" w:type="dxa"/>
          </w:tcPr>
          <w:p w14:paraId="3CBA690A" w14:textId="77777777" w:rsidR="006624C7" w:rsidRPr="006965A0" w:rsidRDefault="006624C7" w:rsidP="006624C7">
            <w:pPr>
              <w:rPr>
                <w:rFonts w:asciiTheme="minorHAnsi" w:hAnsiTheme="minorHAnsi" w:cstheme="minorHAnsi"/>
                <w:sz w:val="22"/>
                <w:lang w:val="en-US"/>
              </w:rPr>
            </w:pPr>
            <w:r w:rsidRPr="006965A0">
              <w:rPr>
                <w:rFonts w:asciiTheme="minorHAnsi" w:hAnsiTheme="minorHAnsi" w:cstheme="minorHAnsi"/>
                <w:sz w:val="22"/>
                <w:lang w:val="en-US"/>
              </w:rPr>
              <w:t>OAM to gNB</w:t>
            </w:r>
          </w:p>
        </w:tc>
        <w:tc>
          <w:tcPr>
            <w:tcW w:w="2267" w:type="dxa"/>
          </w:tcPr>
          <w:p w14:paraId="565C8883" w14:textId="65572F87" w:rsidR="006624C7" w:rsidRPr="006965A0" w:rsidRDefault="001A557B" w:rsidP="006624C7">
            <w:pPr>
              <w:rPr>
                <w:rFonts w:asciiTheme="minorHAnsi" w:hAnsiTheme="minorHAnsi" w:cstheme="minorHAnsi"/>
                <w:sz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lang w:val="en-US"/>
              </w:rPr>
              <w:t>To be s</w:t>
            </w:r>
            <w:r w:rsidR="006624C7" w:rsidRPr="00B5424B">
              <w:rPr>
                <w:rFonts w:asciiTheme="minorHAnsi" w:hAnsiTheme="minorHAnsi" w:cstheme="minorHAnsi"/>
                <w:sz w:val="22"/>
                <w:lang w:val="en-US"/>
              </w:rPr>
              <w:t>tandardized</w:t>
            </w:r>
          </w:p>
        </w:tc>
      </w:tr>
      <w:tr w:rsidR="001A557B" w14:paraId="4F5A26A1" w14:textId="77777777" w:rsidTr="00A1023B">
        <w:tc>
          <w:tcPr>
            <w:tcW w:w="973" w:type="dxa"/>
          </w:tcPr>
          <w:p w14:paraId="5FF59C3A" w14:textId="77777777" w:rsidR="001A557B" w:rsidRPr="006965A0" w:rsidRDefault="001A557B" w:rsidP="001A557B">
            <w:pPr>
              <w:rPr>
                <w:rFonts w:asciiTheme="minorHAnsi" w:hAnsiTheme="minorHAnsi" w:cstheme="minorHAnsi"/>
                <w:sz w:val="22"/>
                <w:lang w:val="en-US"/>
              </w:rPr>
            </w:pPr>
            <w:r w:rsidRPr="006965A0">
              <w:rPr>
                <w:rFonts w:asciiTheme="minorHAnsi" w:hAnsiTheme="minorHAnsi" w:cstheme="minorHAnsi"/>
                <w:sz w:val="22"/>
                <w:lang w:val="en-US"/>
              </w:rPr>
              <w:t>2</w:t>
            </w:r>
          </w:p>
        </w:tc>
        <w:tc>
          <w:tcPr>
            <w:tcW w:w="4692" w:type="dxa"/>
          </w:tcPr>
          <w:p w14:paraId="6C773722" w14:textId="77777777" w:rsidR="001A557B" w:rsidRPr="00CE3804" w:rsidRDefault="001A557B" w:rsidP="001A557B">
            <w:pPr>
              <w:jc w:val="left"/>
              <w:rPr>
                <w:rFonts w:asciiTheme="minorHAnsi" w:hAnsiTheme="minorHAnsi" w:cstheme="minorHAnsi"/>
                <w:sz w:val="22"/>
                <w:lang w:val="en-US"/>
              </w:rPr>
            </w:pPr>
            <w:r w:rsidRPr="00CE3804">
              <w:rPr>
                <w:rFonts w:asciiTheme="minorHAnsi" w:hAnsiTheme="minorHAnsi" w:cstheme="minorHAnsi"/>
                <w:sz w:val="22"/>
                <w:lang w:val="en-US"/>
              </w:rPr>
              <w:t>Assignment of set ID</w:t>
            </w:r>
          </w:p>
        </w:tc>
        <w:tc>
          <w:tcPr>
            <w:tcW w:w="1418" w:type="dxa"/>
          </w:tcPr>
          <w:p w14:paraId="348AF9EE" w14:textId="77777777" w:rsidR="001A557B" w:rsidRPr="006965A0" w:rsidRDefault="001A557B" w:rsidP="001A557B">
            <w:pPr>
              <w:rPr>
                <w:rFonts w:asciiTheme="minorHAnsi" w:hAnsiTheme="minorHAnsi" w:cstheme="minorHAnsi"/>
                <w:sz w:val="22"/>
                <w:lang w:val="en-US"/>
              </w:rPr>
            </w:pPr>
            <w:r w:rsidRPr="006965A0">
              <w:rPr>
                <w:rFonts w:asciiTheme="minorHAnsi" w:hAnsiTheme="minorHAnsi" w:cstheme="minorHAnsi"/>
                <w:sz w:val="22"/>
                <w:lang w:val="en-US"/>
              </w:rPr>
              <w:t>OAM to gNB</w:t>
            </w:r>
          </w:p>
        </w:tc>
        <w:tc>
          <w:tcPr>
            <w:tcW w:w="2267" w:type="dxa"/>
          </w:tcPr>
          <w:p w14:paraId="52A2EC90" w14:textId="5F522389" w:rsidR="001A557B" w:rsidRPr="006965A0" w:rsidRDefault="001A557B" w:rsidP="001A557B">
            <w:pPr>
              <w:rPr>
                <w:rFonts w:asciiTheme="minorHAnsi" w:hAnsiTheme="minorHAnsi" w:cstheme="minorHAnsi"/>
                <w:sz w:val="22"/>
                <w:lang w:val="en-US"/>
              </w:rPr>
            </w:pPr>
            <w:r w:rsidRPr="00C512E5">
              <w:rPr>
                <w:rFonts w:asciiTheme="minorHAnsi" w:hAnsiTheme="minorHAnsi" w:cstheme="minorHAnsi"/>
                <w:sz w:val="22"/>
                <w:lang w:val="en-US"/>
              </w:rPr>
              <w:t>To be standardized</w:t>
            </w:r>
          </w:p>
        </w:tc>
      </w:tr>
      <w:tr w:rsidR="001A557B" w14:paraId="4D855682" w14:textId="77777777" w:rsidTr="00A1023B">
        <w:tc>
          <w:tcPr>
            <w:tcW w:w="973" w:type="dxa"/>
          </w:tcPr>
          <w:p w14:paraId="5088D1EB" w14:textId="77777777" w:rsidR="001A557B" w:rsidRPr="006965A0" w:rsidRDefault="001A557B" w:rsidP="001A557B">
            <w:pPr>
              <w:rPr>
                <w:rFonts w:asciiTheme="minorHAnsi" w:hAnsiTheme="minorHAnsi" w:cstheme="minorHAnsi"/>
                <w:sz w:val="22"/>
                <w:lang w:val="en-US"/>
              </w:rPr>
            </w:pPr>
            <w:r w:rsidRPr="006965A0">
              <w:rPr>
                <w:rFonts w:asciiTheme="minorHAnsi" w:hAnsiTheme="minorHAnsi" w:cstheme="minorHAnsi"/>
                <w:sz w:val="22"/>
                <w:lang w:val="en-US"/>
              </w:rPr>
              <w:t>3</w:t>
            </w:r>
          </w:p>
        </w:tc>
        <w:tc>
          <w:tcPr>
            <w:tcW w:w="4692" w:type="dxa"/>
          </w:tcPr>
          <w:p w14:paraId="2BE9FFA3" w14:textId="77777777" w:rsidR="001A557B" w:rsidRPr="00CE3804" w:rsidRDefault="001A557B" w:rsidP="001A557B">
            <w:pPr>
              <w:jc w:val="left"/>
              <w:rPr>
                <w:rFonts w:asciiTheme="minorHAnsi" w:hAnsiTheme="minorHAnsi" w:cstheme="minorHAnsi"/>
                <w:sz w:val="22"/>
                <w:lang w:val="en-US"/>
              </w:rPr>
            </w:pPr>
            <w:r w:rsidRPr="00CE3804">
              <w:rPr>
                <w:rFonts w:asciiTheme="minorHAnsi" w:hAnsiTheme="minorHAnsi" w:cstheme="minorHAnsi"/>
                <w:sz w:val="22"/>
                <w:lang w:val="en-US"/>
              </w:rPr>
              <w:t>Turn RIM-RS monitoring ON/OFF</w:t>
            </w:r>
          </w:p>
        </w:tc>
        <w:tc>
          <w:tcPr>
            <w:tcW w:w="1418" w:type="dxa"/>
          </w:tcPr>
          <w:p w14:paraId="4B00CCD5" w14:textId="77777777" w:rsidR="001A557B" w:rsidRPr="006965A0" w:rsidRDefault="001A557B" w:rsidP="001A557B">
            <w:pPr>
              <w:rPr>
                <w:rFonts w:asciiTheme="minorHAnsi" w:hAnsiTheme="minorHAnsi" w:cstheme="minorHAnsi"/>
                <w:sz w:val="22"/>
                <w:lang w:val="en-US"/>
              </w:rPr>
            </w:pPr>
            <w:r w:rsidRPr="006965A0">
              <w:rPr>
                <w:rFonts w:asciiTheme="minorHAnsi" w:hAnsiTheme="minorHAnsi" w:cstheme="minorHAnsi"/>
                <w:sz w:val="22"/>
                <w:lang w:val="en-US"/>
              </w:rPr>
              <w:t>OAM to gNB</w:t>
            </w:r>
          </w:p>
        </w:tc>
        <w:tc>
          <w:tcPr>
            <w:tcW w:w="2267" w:type="dxa"/>
          </w:tcPr>
          <w:p w14:paraId="78BEDF31" w14:textId="07D5D29C" w:rsidR="001A557B" w:rsidRPr="006965A0" w:rsidRDefault="001A557B" w:rsidP="001A557B">
            <w:pPr>
              <w:rPr>
                <w:rFonts w:asciiTheme="minorHAnsi" w:hAnsiTheme="minorHAnsi" w:cstheme="minorHAnsi"/>
                <w:sz w:val="22"/>
                <w:lang w:val="en-US"/>
              </w:rPr>
            </w:pPr>
            <w:r w:rsidRPr="00C512E5">
              <w:rPr>
                <w:rFonts w:asciiTheme="minorHAnsi" w:hAnsiTheme="minorHAnsi" w:cstheme="minorHAnsi"/>
                <w:sz w:val="22"/>
                <w:lang w:val="en-US"/>
              </w:rPr>
              <w:t>To be standardized</w:t>
            </w:r>
          </w:p>
        </w:tc>
      </w:tr>
      <w:tr w:rsidR="001A557B" w14:paraId="3AFD19EA" w14:textId="77777777" w:rsidTr="00A1023B">
        <w:tc>
          <w:tcPr>
            <w:tcW w:w="973" w:type="dxa"/>
          </w:tcPr>
          <w:p w14:paraId="0F548EDF" w14:textId="77777777" w:rsidR="001A557B" w:rsidRPr="006965A0" w:rsidRDefault="001A557B" w:rsidP="001A557B">
            <w:pPr>
              <w:rPr>
                <w:rFonts w:asciiTheme="minorHAnsi" w:hAnsiTheme="minorHAnsi" w:cstheme="minorHAnsi"/>
                <w:sz w:val="22"/>
                <w:lang w:val="en-US"/>
              </w:rPr>
            </w:pPr>
            <w:r w:rsidRPr="006965A0">
              <w:rPr>
                <w:rFonts w:asciiTheme="minorHAnsi" w:hAnsiTheme="minorHAnsi" w:cstheme="minorHAnsi"/>
                <w:sz w:val="22"/>
                <w:lang w:val="en-US"/>
              </w:rPr>
              <w:t>4</w:t>
            </w:r>
          </w:p>
        </w:tc>
        <w:tc>
          <w:tcPr>
            <w:tcW w:w="4692" w:type="dxa"/>
          </w:tcPr>
          <w:p w14:paraId="39F9CC17" w14:textId="77777777" w:rsidR="001A557B" w:rsidRPr="00CE3804" w:rsidRDefault="001A557B" w:rsidP="001A557B">
            <w:pPr>
              <w:jc w:val="left"/>
              <w:rPr>
                <w:rFonts w:asciiTheme="minorHAnsi" w:hAnsiTheme="minorHAnsi" w:cstheme="minorHAnsi"/>
                <w:sz w:val="22"/>
                <w:lang w:val="en-US"/>
              </w:rPr>
            </w:pPr>
            <w:r w:rsidRPr="00CE3804">
              <w:rPr>
                <w:rFonts w:asciiTheme="minorHAnsi" w:hAnsiTheme="minorHAnsi" w:cstheme="minorHAnsi"/>
                <w:sz w:val="22"/>
                <w:lang w:val="en-US"/>
              </w:rPr>
              <w:t>Configure periodic RIM-RS monitoring</w:t>
            </w:r>
          </w:p>
        </w:tc>
        <w:tc>
          <w:tcPr>
            <w:tcW w:w="1418" w:type="dxa"/>
          </w:tcPr>
          <w:p w14:paraId="3F176858" w14:textId="77777777" w:rsidR="001A557B" w:rsidRPr="006965A0" w:rsidRDefault="001A557B" w:rsidP="001A557B">
            <w:pPr>
              <w:rPr>
                <w:rFonts w:asciiTheme="minorHAnsi" w:hAnsiTheme="minorHAnsi" w:cstheme="minorHAnsi"/>
                <w:sz w:val="22"/>
                <w:lang w:val="en-US"/>
              </w:rPr>
            </w:pPr>
            <w:r w:rsidRPr="006965A0">
              <w:rPr>
                <w:rFonts w:asciiTheme="minorHAnsi" w:hAnsiTheme="minorHAnsi" w:cstheme="minorHAnsi"/>
                <w:sz w:val="22"/>
                <w:lang w:val="en-US"/>
              </w:rPr>
              <w:t>OAM to gNB</w:t>
            </w:r>
          </w:p>
        </w:tc>
        <w:tc>
          <w:tcPr>
            <w:tcW w:w="2267" w:type="dxa"/>
          </w:tcPr>
          <w:p w14:paraId="000AD795" w14:textId="014B7DEA" w:rsidR="001A557B" w:rsidRPr="006965A0" w:rsidRDefault="001A557B" w:rsidP="001A557B">
            <w:pPr>
              <w:rPr>
                <w:rFonts w:asciiTheme="minorHAnsi" w:hAnsiTheme="minorHAnsi" w:cstheme="minorHAnsi"/>
                <w:sz w:val="22"/>
                <w:lang w:val="en-US"/>
              </w:rPr>
            </w:pPr>
            <w:r w:rsidRPr="00C512E5">
              <w:rPr>
                <w:rFonts w:asciiTheme="minorHAnsi" w:hAnsiTheme="minorHAnsi" w:cstheme="minorHAnsi"/>
                <w:sz w:val="22"/>
                <w:lang w:val="en-US"/>
              </w:rPr>
              <w:t>To be standardized</w:t>
            </w:r>
          </w:p>
        </w:tc>
      </w:tr>
      <w:tr w:rsidR="001A557B" w14:paraId="49638642" w14:textId="77777777" w:rsidTr="00A1023B">
        <w:tc>
          <w:tcPr>
            <w:tcW w:w="973" w:type="dxa"/>
          </w:tcPr>
          <w:p w14:paraId="1AD7F4FC" w14:textId="77777777" w:rsidR="001A557B" w:rsidRPr="006965A0" w:rsidRDefault="001A557B" w:rsidP="001A557B">
            <w:pPr>
              <w:rPr>
                <w:rFonts w:asciiTheme="minorHAnsi" w:hAnsiTheme="minorHAnsi" w:cstheme="minorHAnsi"/>
                <w:sz w:val="22"/>
                <w:lang w:val="en-US"/>
              </w:rPr>
            </w:pPr>
            <w:r w:rsidRPr="006965A0">
              <w:rPr>
                <w:rFonts w:asciiTheme="minorHAnsi" w:hAnsiTheme="minorHAnsi" w:cstheme="minorHAnsi"/>
                <w:sz w:val="22"/>
                <w:lang w:val="en-US"/>
              </w:rPr>
              <w:t>5</w:t>
            </w:r>
          </w:p>
        </w:tc>
        <w:tc>
          <w:tcPr>
            <w:tcW w:w="4692" w:type="dxa"/>
          </w:tcPr>
          <w:p w14:paraId="69DE39E4" w14:textId="77777777" w:rsidR="001A557B" w:rsidRPr="00CE3804" w:rsidRDefault="001A557B" w:rsidP="001A557B">
            <w:pPr>
              <w:jc w:val="left"/>
              <w:rPr>
                <w:rFonts w:asciiTheme="minorHAnsi" w:hAnsiTheme="minorHAnsi" w:cstheme="minorHAnsi"/>
                <w:sz w:val="22"/>
                <w:lang w:val="en-US"/>
              </w:rPr>
            </w:pPr>
            <w:r w:rsidRPr="00CE3804">
              <w:rPr>
                <w:rFonts w:asciiTheme="minorHAnsi" w:hAnsiTheme="minorHAnsi" w:cstheme="minorHAnsi"/>
                <w:sz w:val="22"/>
                <w:lang w:val="en-US"/>
              </w:rPr>
              <w:t>Report detected RIM-RS and all necessary information</w:t>
            </w:r>
          </w:p>
        </w:tc>
        <w:tc>
          <w:tcPr>
            <w:tcW w:w="1418" w:type="dxa"/>
          </w:tcPr>
          <w:p w14:paraId="0D5FD193" w14:textId="77777777" w:rsidR="001A557B" w:rsidRPr="006965A0" w:rsidRDefault="001A557B" w:rsidP="001A557B">
            <w:pPr>
              <w:rPr>
                <w:rFonts w:asciiTheme="minorHAnsi" w:hAnsiTheme="minorHAnsi" w:cstheme="minorHAnsi"/>
                <w:sz w:val="22"/>
                <w:lang w:val="en-US"/>
              </w:rPr>
            </w:pPr>
            <w:r w:rsidRPr="006965A0">
              <w:rPr>
                <w:rFonts w:asciiTheme="minorHAnsi" w:hAnsiTheme="minorHAnsi" w:cstheme="minorHAnsi"/>
                <w:sz w:val="22"/>
                <w:lang w:val="en-US"/>
              </w:rPr>
              <w:t>gNB to OAM</w:t>
            </w:r>
          </w:p>
        </w:tc>
        <w:tc>
          <w:tcPr>
            <w:tcW w:w="2267" w:type="dxa"/>
          </w:tcPr>
          <w:p w14:paraId="2FF79D8A" w14:textId="14E6424F" w:rsidR="001A557B" w:rsidRPr="006965A0" w:rsidRDefault="001A557B" w:rsidP="001A557B">
            <w:pPr>
              <w:rPr>
                <w:rFonts w:asciiTheme="minorHAnsi" w:hAnsiTheme="minorHAnsi" w:cstheme="minorHAnsi"/>
                <w:sz w:val="22"/>
                <w:lang w:val="en-US"/>
              </w:rPr>
            </w:pPr>
            <w:r w:rsidRPr="00C512E5">
              <w:rPr>
                <w:rFonts w:asciiTheme="minorHAnsi" w:hAnsiTheme="minorHAnsi" w:cstheme="minorHAnsi"/>
                <w:sz w:val="22"/>
                <w:lang w:val="en-US"/>
              </w:rPr>
              <w:t>To be standardized</w:t>
            </w:r>
          </w:p>
        </w:tc>
      </w:tr>
    </w:tbl>
    <w:p w14:paraId="2DCF4578" w14:textId="257DD64F" w:rsidR="000751AE" w:rsidRDefault="000751AE" w:rsidP="005F7E24">
      <w:pPr>
        <w:pStyle w:val="IvDInstructiontext"/>
        <w:spacing w:before="120" w:after="120"/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0"/>
        </w:rPr>
      </w:pPr>
    </w:p>
    <w:p w14:paraId="5CDAC9D0" w14:textId="77777777" w:rsidR="00EF5A27" w:rsidRDefault="006157ED" w:rsidP="00B711E7">
      <w:pPr>
        <w:pStyle w:val="IvDInstructiontext"/>
        <w:spacing w:before="120" w:after="120"/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</w:pPr>
      <w:proofErr w:type="gramStart"/>
      <w:r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>In order to</w:t>
      </w:r>
      <w:proofErr w:type="gramEnd"/>
      <w:r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 complete the normative work on RIM, </w:t>
      </w:r>
      <w:r w:rsidR="00675B65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>RAN3 should revisit the above table and suggest any addition</w:t>
      </w:r>
      <w:r w:rsidR="00EF5A27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>al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 OAM signaling requirements</w:t>
      </w:r>
      <w:r w:rsidR="00675B65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>, if applicable</w:t>
      </w:r>
      <w:r w:rsidR="00DB2F04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>. The</w:t>
      </w:r>
      <w:r w:rsidR="00C36219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 additional</w:t>
      </w:r>
      <w:r w:rsidR="00DB2F04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 </w:t>
      </w:r>
      <w:r w:rsidR="00EF5A27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OAM signaling </w:t>
      </w:r>
      <w:r w:rsidR="00DB2F04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>requirement</w:t>
      </w:r>
      <w:r w:rsidR="00EF5A27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>s</w:t>
      </w:r>
      <w:r w:rsidR="00DB2F04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 </w:t>
      </w:r>
      <w:r w:rsidR="00EF5A27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>are discussed below.</w:t>
      </w:r>
    </w:p>
    <w:p w14:paraId="231CA914" w14:textId="24A76310" w:rsidR="00EF5A27" w:rsidRPr="002D1F71" w:rsidRDefault="00D96061" w:rsidP="00EF5A27">
      <w:pPr>
        <w:pStyle w:val="Heading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gNB grouping</w:t>
      </w:r>
    </w:p>
    <w:p w14:paraId="41D23E2E" w14:textId="13B79A62" w:rsidR="00570128" w:rsidRDefault="00897FC8" w:rsidP="00B711E7">
      <w:pPr>
        <w:pStyle w:val="IvDInstructiontext"/>
        <w:spacing w:before="120" w:after="120"/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</w:pPr>
      <w:r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The functionality </w:t>
      </w:r>
      <w:r w:rsidR="00DB2F04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#2 from 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>T</w:t>
      </w:r>
      <w:r w:rsidR="00DB2F04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>able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 1 </w:t>
      </w:r>
      <w:r w:rsidR="00834BEC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>states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 that</w:t>
      </w:r>
      <w:r w:rsidR="00DB2F04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 </w:t>
      </w:r>
      <w:r w:rsidR="00ED6DBD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the OAM assigns the set ID to each gNB involved in a </w:t>
      </w:r>
      <w:r w:rsidR="00F106ED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>remote interference (</w:t>
      </w:r>
      <w:r w:rsidR="00ED6DBD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>RI</w:t>
      </w:r>
      <w:r w:rsidR="0031576C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) </w:t>
      </w:r>
      <w:r w:rsidR="00ED6DBD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>scenario</w:t>
      </w:r>
      <w:r w:rsidR="005E64A0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. </w:t>
      </w:r>
      <w:r w:rsidR="00366901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Despite </w:t>
      </w:r>
      <w:r w:rsidR="005E64A0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a </w:t>
      </w:r>
      <w:r w:rsidR="00FF03B1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certain regularity in RI </w:t>
      </w:r>
      <w:r w:rsidR="003B2D6D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>occurrence (</w:t>
      </w:r>
      <w:r w:rsidR="00FC54BB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certain geographical </w:t>
      </w:r>
      <w:r w:rsidR="003B2D6D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>area, season</w:t>
      </w:r>
      <w:r w:rsidR="00FC54BB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 of the year, time of day</w:t>
      </w:r>
      <w:r w:rsidR="003B2D6D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 etc.), whether a </w:t>
      </w:r>
      <w:r w:rsidR="00CA10A9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>gNB</w:t>
      </w:r>
      <w:r w:rsidR="003B2D6D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 will be involved in RI on a certain day depends on the </w:t>
      </w:r>
      <w:r w:rsidR="00B36EB2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circumstances that </w:t>
      </w:r>
      <w:r w:rsidR="00366901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>change by the</w:t>
      </w:r>
      <w:r w:rsidR="00B36EB2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 </w:t>
      </w:r>
      <w:r w:rsidR="00CA10A9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>day</w:t>
      </w:r>
      <w:r w:rsidR="00B31402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>.</w:t>
      </w:r>
    </w:p>
    <w:p w14:paraId="0463C90A" w14:textId="057521A6" w:rsidR="00570128" w:rsidRPr="00550448" w:rsidRDefault="00570128" w:rsidP="00B711E7">
      <w:pPr>
        <w:pStyle w:val="IvDInstructiontext"/>
        <w:spacing w:before="120" w:after="120"/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0"/>
        </w:rPr>
      </w:pPr>
      <w:r w:rsidRPr="00550448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0"/>
        </w:rPr>
        <w:t>Observation</w:t>
      </w:r>
      <w:bookmarkStart w:id="1" w:name="_GoBack"/>
      <w:bookmarkEnd w:id="1"/>
      <w:r w:rsidRPr="00550448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0"/>
        </w:rPr>
        <w:t xml:space="preserve">: </w:t>
      </w:r>
      <w:r w:rsidR="00550448" w:rsidRPr="00550448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0"/>
        </w:rPr>
        <w:t xml:space="preserve">Whether a certain gNB will be involved in a RI scenario, depends on the factors that change </w:t>
      </w:r>
      <w:r w:rsidR="00CA10A9" w:rsidRPr="00550448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0"/>
        </w:rPr>
        <w:t>daily</w:t>
      </w:r>
      <w:r w:rsidR="00550448" w:rsidRPr="00550448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0"/>
        </w:rPr>
        <w:t>.</w:t>
      </w:r>
    </w:p>
    <w:p w14:paraId="77FF26DC" w14:textId="720B083D" w:rsidR="00F81649" w:rsidRDefault="003B2D6D" w:rsidP="00B711E7">
      <w:pPr>
        <w:pStyle w:val="IvDInstructiontext"/>
        <w:spacing w:before="120" w:after="120"/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</w:pPr>
      <w:r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lastRenderedPageBreak/>
        <w:t>It is therefore necessary to</w:t>
      </w:r>
      <w:r w:rsidR="001A473F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 take these factors into account for </w:t>
      </w:r>
      <w:r w:rsidR="00224BFC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>grouping of gNBs into sets, and to</w:t>
      </w:r>
      <w:r w:rsidR="00B36EB2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 </w:t>
      </w:r>
      <w:r w:rsidR="00672AB8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>define OAM signaling requirements that can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 enable </w:t>
      </w:r>
      <w:r w:rsidR="00833804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semi-static 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allocation </w:t>
      </w:r>
      <w:r w:rsidR="007A7C93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>of set ID</w:t>
      </w:r>
      <w:r w:rsidR="007203E6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 to the gNBs</w:t>
      </w:r>
      <w:r w:rsidR="007A7C93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 by the OAM. </w:t>
      </w:r>
    </w:p>
    <w:p w14:paraId="0772E3A7" w14:textId="56665425" w:rsidR="00744617" w:rsidRDefault="00744617" w:rsidP="00B711E7">
      <w:pPr>
        <w:pStyle w:val="IvDInstructiontext"/>
        <w:spacing w:before="120" w:after="120"/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0"/>
        </w:rPr>
      </w:pPr>
      <w:r w:rsidRPr="00744617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0"/>
        </w:rPr>
        <w:t>Proposal 1: Enable semi-static allocation of set ID</w:t>
      </w:r>
      <w:r w:rsidR="002C4045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0"/>
        </w:rPr>
        <w:t>s</w:t>
      </w:r>
      <w:r w:rsidRPr="00744617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0"/>
        </w:rPr>
        <w:t xml:space="preserve"> to </w:t>
      </w:r>
      <w:r w:rsidR="003F2ECA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0"/>
        </w:rPr>
        <w:t xml:space="preserve">aggressor and victim </w:t>
      </w:r>
      <w:r w:rsidRPr="00744617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0"/>
        </w:rPr>
        <w:t>gNBs.</w:t>
      </w:r>
    </w:p>
    <w:p w14:paraId="383A668C" w14:textId="77777777" w:rsidR="00290D60" w:rsidRPr="00290D60" w:rsidRDefault="00290D60" w:rsidP="00290D60">
      <w:pPr>
        <w:spacing w:before="120"/>
        <w:rPr>
          <w:rFonts w:asciiTheme="minorHAnsi" w:hAnsiTheme="minorHAnsi" w:cstheme="minorHAnsi"/>
          <w:b/>
          <w:spacing w:val="2"/>
          <w:sz w:val="22"/>
          <w:lang w:eastAsia="en-US"/>
        </w:rPr>
      </w:pPr>
      <w:r w:rsidRPr="00744617">
        <w:rPr>
          <w:rStyle w:val="IvDbodytextChar"/>
          <w:rFonts w:asciiTheme="minorHAnsi" w:hAnsiTheme="minorHAnsi" w:cstheme="minorHAnsi"/>
          <w:b/>
          <w:sz w:val="22"/>
        </w:rPr>
        <w:t xml:space="preserve">Proposal </w:t>
      </w:r>
      <w:r>
        <w:rPr>
          <w:rStyle w:val="IvDbodytextChar"/>
          <w:rFonts w:asciiTheme="minorHAnsi" w:hAnsiTheme="minorHAnsi" w:cstheme="minorHAnsi"/>
          <w:b/>
          <w:sz w:val="22"/>
        </w:rPr>
        <w:t>2</w:t>
      </w:r>
      <w:r w:rsidRPr="00744617">
        <w:rPr>
          <w:rStyle w:val="IvDbodytextChar"/>
          <w:rFonts w:asciiTheme="minorHAnsi" w:hAnsiTheme="minorHAnsi" w:cstheme="minorHAnsi"/>
          <w:b/>
          <w:sz w:val="22"/>
        </w:rPr>
        <w:t>:</w:t>
      </w:r>
      <w:r>
        <w:rPr>
          <w:rStyle w:val="IvDbodytextChar"/>
          <w:rFonts w:asciiTheme="minorHAnsi" w:hAnsiTheme="minorHAnsi" w:cstheme="minorHAnsi"/>
          <w:b/>
          <w:sz w:val="22"/>
        </w:rPr>
        <w:t xml:space="preserve"> As an input to grouping the gNBs into sets, each gNB involved in an RI scenario provides </w:t>
      </w:r>
      <w:r w:rsidRPr="00E35A29">
        <w:rPr>
          <w:rStyle w:val="IvDbodytextChar"/>
          <w:rFonts w:asciiTheme="minorHAnsi" w:hAnsiTheme="minorHAnsi" w:cstheme="minorHAnsi"/>
          <w:b/>
          <w:sz w:val="22"/>
        </w:rPr>
        <w:t>to the OAM system</w:t>
      </w:r>
      <w:r>
        <w:rPr>
          <w:rStyle w:val="IvDbodytextChar"/>
          <w:rFonts w:asciiTheme="minorHAnsi" w:hAnsiTheme="minorHAnsi" w:cstheme="minorHAnsi"/>
          <w:b/>
          <w:sz w:val="22"/>
        </w:rPr>
        <w:t xml:space="preserve"> a</w:t>
      </w:r>
      <w:r w:rsidRPr="00290D60">
        <w:rPr>
          <w:rFonts w:asciiTheme="minorHAnsi" w:hAnsiTheme="minorHAnsi" w:cstheme="minorHAnsi"/>
          <w:b/>
          <w:sz w:val="22"/>
        </w:rPr>
        <w:t>n indication of detection of RI</w:t>
      </w:r>
      <w:r>
        <w:rPr>
          <w:rFonts w:asciiTheme="minorHAnsi" w:hAnsiTheme="minorHAnsi" w:cstheme="minorHAnsi"/>
          <w:b/>
          <w:sz w:val="22"/>
        </w:rPr>
        <w:t xml:space="preserve"> (OAM signalling for RS detection indication is already agreed by RAN1).</w:t>
      </w:r>
    </w:p>
    <w:p w14:paraId="6AF4B898" w14:textId="092D06A0" w:rsidR="00D96061" w:rsidRDefault="00393AE4" w:rsidP="00D96061">
      <w:pPr>
        <w:pStyle w:val="Heading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Mapping of set ID to gNB ID</w:t>
      </w:r>
    </w:p>
    <w:p w14:paraId="2C56CCA4" w14:textId="2826378B" w:rsidR="00371939" w:rsidRPr="00F04A58" w:rsidRDefault="00FB46A6" w:rsidP="00371939">
      <w:pPr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At the RAN3#103bis meeting it was decided to adopt the RIM backhaul </w:t>
      </w:r>
      <w:r w:rsidR="00A701D2">
        <w:rPr>
          <w:rFonts w:asciiTheme="minorHAnsi" w:hAnsiTheme="minorHAnsi" w:cstheme="minorHAnsi"/>
          <w:sz w:val="22"/>
        </w:rPr>
        <w:t>S</w:t>
      </w:r>
      <w:r>
        <w:rPr>
          <w:rFonts w:asciiTheme="minorHAnsi" w:hAnsiTheme="minorHAnsi" w:cstheme="minorHAnsi"/>
          <w:sz w:val="22"/>
        </w:rPr>
        <w:t xml:space="preserve">olution </w:t>
      </w:r>
      <w:r w:rsidR="00A701D2">
        <w:rPr>
          <w:rFonts w:asciiTheme="minorHAnsi" w:hAnsiTheme="minorHAnsi" w:cstheme="minorHAnsi"/>
          <w:sz w:val="22"/>
        </w:rPr>
        <w:t>2</w:t>
      </w:r>
      <w:r w:rsidR="00264E35">
        <w:rPr>
          <w:rFonts w:asciiTheme="minorHAnsi" w:hAnsiTheme="minorHAnsi" w:cstheme="minorHAnsi"/>
          <w:sz w:val="22"/>
        </w:rPr>
        <w:t xml:space="preserve">. In Solution 2, as proposed </w:t>
      </w:r>
      <w:r w:rsidR="004A47D5">
        <w:rPr>
          <w:rFonts w:asciiTheme="minorHAnsi" w:hAnsiTheme="minorHAnsi" w:cstheme="minorHAnsi"/>
          <w:sz w:val="22"/>
        </w:rPr>
        <w:t xml:space="preserve">by our </w:t>
      </w:r>
      <w:r w:rsidR="004A47D5" w:rsidRPr="00393AE4">
        <w:rPr>
          <w:rFonts w:asciiTheme="minorHAnsi" w:hAnsiTheme="minorHAnsi" w:cstheme="minorHAnsi"/>
          <w:sz w:val="22"/>
        </w:rPr>
        <w:t xml:space="preserve">accompanying </w:t>
      </w:r>
      <w:r w:rsidR="004A47D5" w:rsidRPr="00290D60">
        <w:rPr>
          <w:rFonts w:asciiTheme="minorHAnsi" w:hAnsiTheme="minorHAnsi" w:cstheme="minorHAnsi"/>
          <w:sz w:val="22"/>
        </w:rPr>
        <w:t>paper R3-1</w:t>
      </w:r>
      <w:r w:rsidR="00290D60" w:rsidRPr="00290D60">
        <w:rPr>
          <w:rFonts w:asciiTheme="minorHAnsi" w:hAnsiTheme="minorHAnsi" w:cstheme="minorHAnsi"/>
          <w:sz w:val="22"/>
        </w:rPr>
        <w:t>92752</w:t>
      </w:r>
      <w:r w:rsidR="004C0A4A" w:rsidRPr="00290D60">
        <w:rPr>
          <w:rFonts w:asciiTheme="minorHAnsi" w:hAnsiTheme="minorHAnsi" w:cstheme="minorHAnsi"/>
          <w:sz w:val="22"/>
        </w:rPr>
        <w:t>,</w:t>
      </w:r>
      <w:r w:rsidR="004A47D5" w:rsidRPr="00290D60">
        <w:rPr>
          <w:rFonts w:asciiTheme="minorHAnsi" w:hAnsiTheme="minorHAnsi" w:cstheme="minorHAnsi"/>
          <w:sz w:val="22"/>
        </w:rPr>
        <w:t xml:space="preserve"> </w:t>
      </w:r>
      <w:r w:rsidR="00A60511" w:rsidRPr="00290D60">
        <w:rPr>
          <w:rFonts w:asciiTheme="minorHAnsi" w:hAnsiTheme="minorHAnsi" w:cstheme="minorHAnsi"/>
          <w:sz w:val="22"/>
        </w:rPr>
        <w:t>a</w:t>
      </w:r>
      <w:r w:rsidR="00A60511">
        <w:rPr>
          <w:rFonts w:asciiTheme="minorHAnsi" w:hAnsiTheme="minorHAnsi" w:cstheme="minorHAnsi"/>
          <w:sz w:val="22"/>
        </w:rPr>
        <w:t xml:space="preserve"> gNB sending an NGAP RIM message </w:t>
      </w:r>
      <w:r w:rsidR="00DB3A18">
        <w:rPr>
          <w:rFonts w:asciiTheme="minorHAnsi" w:hAnsiTheme="minorHAnsi" w:cstheme="minorHAnsi"/>
          <w:sz w:val="22"/>
        </w:rPr>
        <w:t xml:space="preserve">includes </w:t>
      </w:r>
      <w:r w:rsidR="004A47D5">
        <w:rPr>
          <w:rFonts w:asciiTheme="minorHAnsi" w:hAnsiTheme="minorHAnsi" w:cstheme="minorHAnsi"/>
          <w:sz w:val="22"/>
        </w:rPr>
        <w:t>the</w:t>
      </w:r>
      <w:r w:rsidR="00147D36">
        <w:rPr>
          <w:rFonts w:asciiTheme="minorHAnsi" w:hAnsiTheme="minorHAnsi" w:cstheme="minorHAnsi"/>
          <w:sz w:val="22"/>
        </w:rPr>
        <w:t xml:space="preserve"> destination set ID, as well as the</w:t>
      </w:r>
      <w:r w:rsidR="001A28E4">
        <w:rPr>
          <w:rFonts w:asciiTheme="minorHAnsi" w:hAnsiTheme="minorHAnsi" w:cstheme="minorHAnsi"/>
          <w:sz w:val="22"/>
        </w:rPr>
        <w:t xml:space="preserve"> </w:t>
      </w:r>
      <w:r w:rsidR="007E1ADA">
        <w:rPr>
          <w:rFonts w:asciiTheme="minorHAnsi" w:hAnsiTheme="minorHAnsi" w:cstheme="minorHAnsi"/>
          <w:sz w:val="22"/>
        </w:rPr>
        <w:t xml:space="preserve">ID and the TAI of the destination </w:t>
      </w:r>
      <w:r w:rsidR="00A701D2">
        <w:rPr>
          <w:rFonts w:asciiTheme="minorHAnsi" w:hAnsiTheme="minorHAnsi" w:cstheme="minorHAnsi"/>
          <w:sz w:val="22"/>
        </w:rPr>
        <w:t>gNB</w:t>
      </w:r>
      <w:r w:rsidR="007E1ADA">
        <w:rPr>
          <w:rFonts w:asciiTheme="minorHAnsi" w:hAnsiTheme="minorHAnsi" w:cstheme="minorHAnsi"/>
          <w:sz w:val="22"/>
        </w:rPr>
        <w:t xml:space="preserve"> </w:t>
      </w:r>
      <w:r w:rsidR="00773C2A">
        <w:rPr>
          <w:rFonts w:asciiTheme="minorHAnsi" w:hAnsiTheme="minorHAnsi" w:cstheme="minorHAnsi"/>
          <w:sz w:val="22"/>
        </w:rPr>
        <w:t>into the</w:t>
      </w:r>
      <w:r w:rsidR="00350EFC">
        <w:rPr>
          <w:rFonts w:asciiTheme="minorHAnsi" w:hAnsiTheme="minorHAnsi" w:cstheme="minorHAnsi"/>
          <w:sz w:val="22"/>
        </w:rPr>
        <w:t xml:space="preserve"> </w:t>
      </w:r>
      <w:r w:rsidR="00A701D2">
        <w:rPr>
          <w:rFonts w:asciiTheme="minorHAnsi" w:hAnsiTheme="minorHAnsi" w:cstheme="minorHAnsi"/>
          <w:sz w:val="22"/>
        </w:rPr>
        <w:t>messag</w:t>
      </w:r>
      <w:r w:rsidR="00DB3A18">
        <w:rPr>
          <w:rFonts w:asciiTheme="minorHAnsi" w:hAnsiTheme="minorHAnsi" w:cstheme="minorHAnsi"/>
          <w:sz w:val="22"/>
        </w:rPr>
        <w:t>e</w:t>
      </w:r>
      <w:r w:rsidR="00D958C2">
        <w:rPr>
          <w:rFonts w:asciiTheme="minorHAnsi" w:hAnsiTheme="minorHAnsi" w:cstheme="minorHAnsi"/>
          <w:sz w:val="22"/>
        </w:rPr>
        <w:t>, but it has no knowledge of the latter two</w:t>
      </w:r>
      <w:r w:rsidR="0050777D">
        <w:rPr>
          <w:rFonts w:asciiTheme="minorHAnsi" w:hAnsiTheme="minorHAnsi" w:cstheme="minorHAnsi"/>
          <w:sz w:val="22"/>
        </w:rPr>
        <w:t>, which need to be</w:t>
      </w:r>
      <w:r w:rsidR="00582D3E">
        <w:rPr>
          <w:rFonts w:asciiTheme="minorHAnsi" w:hAnsiTheme="minorHAnsi" w:cstheme="minorHAnsi"/>
          <w:sz w:val="22"/>
        </w:rPr>
        <w:t xml:space="preserve"> obtain</w:t>
      </w:r>
      <w:r w:rsidR="0050777D">
        <w:rPr>
          <w:rFonts w:asciiTheme="minorHAnsi" w:hAnsiTheme="minorHAnsi" w:cstheme="minorHAnsi"/>
          <w:sz w:val="22"/>
        </w:rPr>
        <w:t>ed</w:t>
      </w:r>
      <w:r w:rsidR="00735C26">
        <w:rPr>
          <w:rFonts w:asciiTheme="minorHAnsi" w:hAnsiTheme="minorHAnsi" w:cstheme="minorHAnsi"/>
          <w:sz w:val="22"/>
        </w:rPr>
        <w:t xml:space="preserve"> from the</w:t>
      </w:r>
      <w:r w:rsidR="00582D3E">
        <w:rPr>
          <w:rFonts w:asciiTheme="minorHAnsi" w:hAnsiTheme="minorHAnsi" w:cstheme="minorHAnsi"/>
          <w:sz w:val="22"/>
        </w:rPr>
        <w:t xml:space="preserve"> OAM</w:t>
      </w:r>
      <w:r w:rsidR="005909AC">
        <w:rPr>
          <w:rFonts w:asciiTheme="minorHAnsi" w:hAnsiTheme="minorHAnsi" w:cstheme="minorHAnsi"/>
          <w:sz w:val="22"/>
        </w:rPr>
        <w:t xml:space="preserve">. </w:t>
      </w:r>
      <w:r w:rsidR="00531516">
        <w:rPr>
          <w:rFonts w:asciiTheme="minorHAnsi" w:hAnsiTheme="minorHAnsi" w:cstheme="minorHAnsi"/>
          <w:sz w:val="22"/>
        </w:rPr>
        <w:t xml:space="preserve">According to the functionality #5 from Table 1, </w:t>
      </w:r>
      <w:r w:rsidR="0033608F">
        <w:rPr>
          <w:rFonts w:asciiTheme="minorHAnsi" w:hAnsiTheme="minorHAnsi" w:cstheme="minorHAnsi"/>
          <w:sz w:val="22"/>
        </w:rPr>
        <w:t xml:space="preserve">a gNB </w:t>
      </w:r>
      <w:r w:rsidR="00AF5444">
        <w:rPr>
          <w:rFonts w:asciiTheme="minorHAnsi" w:hAnsiTheme="minorHAnsi" w:cstheme="minorHAnsi"/>
          <w:sz w:val="22"/>
        </w:rPr>
        <w:t xml:space="preserve">reads </w:t>
      </w:r>
      <w:r w:rsidR="0033608F">
        <w:rPr>
          <w:rFonts w:asciiTheme="minorHAnsi" w:hAnsiTheme="minorHAnsi" w:cstheme="minorHAnsi"/>
          <w:sz w:val="22"/>
        </w:rPr>
        <w:t xml:space="preserve">the set ID from the RS </w:t>
      </w:r>
      <w:r w:rsidR="00354DBC">
        <w:rPr>
          <w:rFonts w:asciiTheme="minorHAnsi" w:hAnsiTheme="minorHAnsi" w:cstheme="minorHAnsi"/>
          <w:sz w:val="22"/>
        </w:rPr>
        <w:t xml:space="preserve">received over the air </w:t>
      </w:r>
      <w:r w:rsidR="0033608F">
        <w:rPr>
          <w:rFonts w:asciiTheme="minorHAnsi" w:hAnsiTheme="minorHAnsi" w:cstheme="minorHAnsi"/>
          <w:sz w:val="22"/>
        </w:rPr>
        <w:t xml:space="preserve">and inquires the </w:t>
      </w:r>
      <w:r w:rsidR="00F04A58">
        <w:rPr>
          <w:rFonts w:asciiTheme="minorHAnsi" w:hAnsiTheme="minorHAnsi" w:cstheme="minorHAnsi"/>
          <w:sz w:val="22"/>
        </w:rPr>
        <w:t xml:space="preserve">OAM </w:t>
      </w:r>
      <w:r w:rsidR="0033608F">
        <w:rPr>
          <w:rFonts w:asciiTheme="minorHAnsi" w:hAnsiTheme="minorHAnsi" w:cstheme="minorHAnsi"/>
          <w:sz w:val="22"/>
        </w:rPr>
        <w:t xml:space="preserve">for the IDs and TAIs of the </w:t>
      </w:r>
      <w:r w:rsidR="00C40BDA">
        <w:rPr>
          <w:rFonts w:asciiTheme="minorHAnsi" w:hAnsiTheme="minorHAnsi" w:cstheme="minorHAnsi"/>
          <w:sz w:val="22"/>
        </w:rPr>
        <w:t xml:space="preserve">corresponding </w:t>
      </w:r>
      <w:r w:rsidR="00AF5444">
        <w:rPr>
          <w:rFonts w:asciiTheme="minorHAnsi" w:hAnsiTheme="minorHAnsi" w:cstheme="minorHAnsi"/>
          <w:sz w:val="22"/>
        </w:rPr>
        <w:t>gNBs</w:t>
      </w:r>
      <w:r w:rsidR="004E22D2">
        <w:rPr>
          <w:rFonts w:asciiTheme="minorHAnsi" w:hAnsiTheme="minorHAnsi" w:cstheme="minorHAnsi"/>
          <w:sz w:val="22"/>
        </w:rPr>
        <w:t>. T</w:t>
      </w:r>
      <w:r w:rsidR="00371939">
        <w:rPr>
          <w:rFonts w:asciiTheme="minorHAnsi" w:hAnsiTheme="minorHAnsi" w:cstheme="minorHAnsi"/>
          <w:sz w:val="22"/>
        </w:rPr>
        <w:t xml:space="preserve">he OAM replies with the list of the IDs and TAIs of the gNBs belonging to the </w:t>
      </w:r>
      <w:r w:rsidR="008B51C1">
        <w:rPr>
          <w:rFonts w:asciiTheme="minorHAnsi" w:hAnsiTheme="minorHAnsi" w:cstheme="minorHAnsi"/>
          <w:sz w:val="22"/>
        </w:rPr>
        <w:t xml:space="preserve">reported </w:t>
      </w:r>
      <w:r w:rsidR="00371939">
        <w:rPr>
          <w:rFonts w:asciiTheme="minorHAnsi" w:hAnsiTheme="minorHAnsi" w:cstheme="minorHAnsi"/>
          <w:sz w:val="22"/>
        </w:rPr>
        <w:t>set</w:t>
      </w:r>
      <w:r w:rsidR="008B51C1">
        <w:rPr>
          <w:rFonts w:asciiTheme="minorHAnsi" w:hAnsiTheme="minorHAnsi" w:cstheme="minorHAnsi"/>
          <w:sz w:val="22"/>
        </w:rPr>
        <w:t xml:space="preserve"> ID</w:t>
      </w:r>
      <w:r w:rsidR="00371939">
        <w:rPr>
          <w:rFonts w:asciiTheme="minorHAnsi" w:hAnsiTheme="minorHAnsi" w:cstheme="minorHAnsi"/>
          <w:sz w:val="22"/>
        </w:rPr>
        <w:t>.</w:t>
      </w:r>
    </w:p>
    <w:p w14:paraId="4388B44D" w14:textId="0F242CF5" w:rsidR="00F04A58" w:rsidRDefault="008B51C1" w:rsidP="004C0A4A">
      <w:pPr>
        <w:jc w:val="left"/>
        <w:rPr>
          <w:rFonts w:asciiTheme="minorHAnsi" w:hAnsiTheme="minorHAnsi" w:cstheme="minorHAnsi"/>
          <w:b/>
          <w:sz w:val="22"/>
        </w:rPr>
      </w:pPr>
      <w:r w:rsidRPr="00386716">
        <w:rPr>
          <w:rFonts w:asciiTheme="minorHAnsi" w:hAnsiTheme="minorHAnsi" w:cstheme="minorHAnsi"/>
          <w:b/>
          <w:sz w:val="22"/>
        </w:rPr>
        <w:t>Proposal 3:</w:t>
      </w:r>
      <w:r w:rsidR="001130B5">
        <w:rPr>
          <w:rFonts w:asciiTheme="minorHAnsi" w:hAnsiTheme="minorHAnsi" w:cstheme="minorHAnsi"/>
          <w:b/>
          <w:sz w:val="22"/>
        </w:rPr>
        <w:t xml:space="preserve"> </w:t>
      </w:r>
      <w:r w:rsidR="005A767F">
        <w:rPr>
          <w:rFonts w:asciiTheme="minorHAnsi" w:hAnsiTheme="minorHAnsi" w:cstheme="minorHAnsi"/>
          <w:b/>
          <w:sz w:val="22"/>
        </w:rPr>
        <w:t xml:space="preserve">A gNB receiving the RS, reads the set ID and </w:t>
      </w:r>
      <w:r w:rsidR="00D86DAF">
        <w:rPr>
          <w:rFonts w:asciiTheme="minorHAnsi" w:hAnsiTheme="minorHAnsi" w:cstheme="minorHAnsi"/>
          <w:b/>
          <w:sz w:val="22"/>
        </w:rPr>
        <w:t xml:space="preserve">reports it to </w:t>
      </w:r>
      <w:r w:rsidR="005A767F">
        <w:rPr>
          <w:rFonts w:asciiTheme="minorHAnsi" w:hAnsiTheme="minorHAnsi" w:cstheme="minorHAnsi"/>
          <w:b/>
          <w:sz w:val="22"/>
        </w:rPr>
        <w:t>the OAM</w:t>
      </w:r>
      <w:r w:rsidR="00D86DAF">
        <w:rPr>
          <w:rFonts w:asciiTheme="minorHAnsi" w:hAnsiTheme="minorHAnsi" w:cstheme="minorHAnsi"/>
          <w:b/>
          <w:sz w:val="22"/>
        </w:rPr>
        <w:t>. The OAM replies with</w:t>
      </w:r>
      <w:r w:rsidR="005A767F">
        <w:rPr>
          <w:rFonts w:asciiTheme="minorHAnsi" w:hAnsiTheme="minorHAnsi" w:cstheme="minorHAnsi"/>
          <w:b/>
          <w:sz w:val="22"/>
        </w:rPr>
        <w:t xml:space="preserve"> the corresponding </w:t>
      </w:r>
      <w:r w:rsidR="00D86DAF">
        <w:rPr>
          <w:rFonts w:asciiTheme="minorHAnsi" w:hAnsiTheme="minorHAnsi" w:cstheme="minorHAnsi"/>
          <w:b/>
          <w:sz w:val="22"/>
        </w:rPr>
        <w:t xml:space="preserve">list of gNB IDs and TAIs. </w:t>
      </w:r>
    </w:p>
    <w:p w14:paraId="79DD78AF" w14:textId="6A8AC2C7" w:rsidR="00AB566A" w:rsidRPr="004B7A04" w:rsidRDefault="00AB566A" w:rsidP="004C0A4A">
      <w:pPr>
        <w:jc w:val="left"/>
        <w:rPr>
          <w:rFonts w:asciiTheme="minorHAnsi" w:hAnsiTheme="minorHAnsi" w:cstheme="minorHAnsi"/>
          <w:b/>
          <w:sz w:val="22"/>
        </w:rPr>
      </w:pPr>
      <w:r>
        <w:rPr>
          <w:rFonts w:ascii="Calibri" w:hAnsi="Calibri" w:cs="Calibri"/>
          <w:b/>
          <w:sz w:val="22"/>
          <w:lang w:val="en-US"/>
        </w:rPr>
        <w:t xml:space="preserve">Proposal 4: RAN3 to send </w:t>
      </w:r>
      <w:proofErr w:type="gramStart"/>
      <w:r>
        <w:rPr>
          <w:rFonts w:ascii="Calibri" w:hAnsi="Calibri" w:cs="Calibri"/>
          <w:b/>
          <w:sz w:val="22"/>
          <w:lang w:val="en-US"/>
        </w:rPr>
        <w:t>an</w:t>
      </w:r>
      <w:proofErr w:type="gramEnd"/>
      <w:r>
        <w:rPr>
          <w:rFonts w:ascii="Calibri" w:hAnsi="Calibri" w:cs="Calibri"/>
          <w:b/>
          <w:sz w:val="22"/>
          <w:lang w:val="en-US"/>
        </w:rPr>
        <w:t xml:space="preserve"> LS to SA5 capturing the additional two functionalities above. The draft LS is submitted </w:t>
      </w:r>
      <w:r w:rsidRPr="004B7A04">
        <w:rPr>
          <w:rFonts w:ascii="Calibri" w:hAnsi="Calibri" w:cs="Calibri"/>
          <w:b/>
          <w:sz w:val="22"/>
          <w:lang w:val="en-US"/>
        </w:rPr>
        <w:t>in R3-19</w:t>
      </w:r>
      <w:r w:rsidR="003152B0" w:rsidRPr="004B7A04">
        <w:rPr>
          <w:rFonts w:ascii="Calibri" w:hAnsi="Calibri" w:cs="Calibri"/>
          <w:b/>
          <w:sz w:val="22"/>
          <w:lang w:val="en-US"/>
        </w:rPr>
        <w:t>2443</w:t>
      </w:r>
      <w:r w:rsidRPr="004B7A04">
        <w:rPr>
          <w:rFonts w:ascii="Calibri" w:hAnsi="Calibri" w:cs="Calibri"/>
          <w:b/>
          <w:sz w:val="22"/>
          <w:lang w:val="en-US"/>
        </w:rPr>
        <w:t>.</w:t>
      </w:r>
    </w:p>
    <w:p w14:paraId="35751D24" w14:textId="16EE5DF1" w:rsidR="00D96061" w:rsidRPr="004B7A04" w:rsidRDefault="00075632" w:rsidP="00075632">
      <w:pPr>
        <w:spacing w:before="120"/>
        <w:jc w:val="left"/>
        <w:rPr>
          <w:rFonts w:asciiTheme="minorHAnsi" w:hAnsiTheme="minorHAnsi" w:cstheme="minorHAnsi"/>
          <w:sz w:val="22"/>
        </w:rPr>
      </w:pPr>
      <w:r w:rsidRPr="004B7A04">
        <w:rPr>
          <w:rFonts w:asciiTheme="minorHAnsi" w:hAnsiTheme="minorHAnsi" w:cstheme="minorHAnsi"/>
          <w:sz w:val="22"/>
        </w:rPr>
        <w:t>Table</w:t>
      </w:r>
      <w:r w:rsidR="00A1519A" w:rsidRPr="004B7A04">
        <w:rPr>
          <w:rFonts w:asciiTheme="minorHAnsi" w:hAnsiTheme="minorHAnsi" w:cstheme="minorHAnsi"/>
          <w:sz w:val="22"/>
        </w:rPr>
        <w:t xml:space="preserve"> 2</w:t>
      </w:r>
      <w:r w:rsidRPr="004B7A04">
        <w:rPr>
          <w:rFonts w:asciiTheme="minorHAnsi" w:hAnsiTheme="minorHAnsi" w:cstheme="minorHAnsi"/>
          <w:sz w:val="22"/>
        </w:rPr>
        <w:t xml:space="preserve"> summarizes</w:t>
      </w:r>
      <w:r w:rsidR="00C06D67" w:rsidRPr="004B7A04">
        <w:rPr>
          <w:rFonts w:asciiTheme="minorHAnsi" w:hAnsiTheme="minorHAnsi" w:cstheme="minorHAnsi"/>
          <w:sz w:val="22"/>
        </w:rPr>
        <w:t xml:space="preserve"> the final (RAN1 + RAN3) list of </w:t>
      </w:r>
      <w:proofErr w:type="gramStart"/>
      <w:r w:rsidR="00C06D67" w:rsidRPr="004B7A04">
        <w:rPr>
          <w:rFonts w:asciiTheme="minorHAnsi" w:hAnsiTheme="minorHAnsi" w:cstheme="minorHAnsi"/>
          <w:sz w:val="22"/>
        </w:rPr>
        <w:t>OAM</w:t>
      </w:r>
      <w:proofErr w:type="gramEnd"/>
      <w:r w:rsidR="00C06D67" w:rsidRPr="004B7A04">
        <w:rPr>
          <w:rFonts w:asciiTheme="minorHAnsi" w:hAnsiTheme="minorHAnsi" w:cstheme="minorHAnsi"/>
          <w:sz w:val="22"/>
        </w:rPr>
        <w:t xml:space="preserve"> signalling requirements for RI</w:t>
      </w:r>
      <w:r w:rsidRPr="004B7A04">
        <w:rPr>
          <w:rFonts w:asciiTheme="minorHAnsi" w:hAnsiTheme="minorHAnsi" w:cstheme="minorHAnsi"/>
          <w:sz w:val="22"/>
        </w:rPr>
        <w:t>M.</w:t>
      </w:r>
    </w:p>
    <w:p w14:paraId="1A0FEB2C" w14:textId="0EE5EEE3" w:rsidR="00A1519A" w:rsidRPr="006965A0" w:rsidRDefault="00A1519A" w:rsidP="00A1519A">
      <w:pPr>
        <w:pStyle w:val="IvDInstructiontext"/>
        <w:spacing w:before="120" w:after="120"/>
        <w:jc w:val="center"/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0"/>
        </w:rPr>
      </w:pPr>
      <w:r w:rsidRPr="004B7A04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0"/>
        </w:rPr>
        <w:t xml:space="preserve">Table 2: </w:t>
      </w:r>
      <w:r w:rsidR="00CD2F72" w:rsidRPr="004B7A04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0"/>
        </w:rPr>
        <w:t>The</w:t>
      </w:r>
      <w:r w:rsidR="00CD2F72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0"/>
        </w:rPr>
        <w:t xml:space="preserve"> proposed full list of </w:t>
      </w:r>
      <w:proofErr w:type="gramStart"/>
      <w:r w:rsidRPr="006965A0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0"/>
        </w:rPr>
        <w:t>OAM</w:t>
      </w:r>
      <w:proofErr w:type="gramEnd"/>
      <w:r w:rsidRPr="006965A0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0"/>
        </w:rPr>
        <w:t xml:space="preserve"> signaling requirements for RIM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"/>
        <w:gridCol w:w="4692"/>
        <w:gridCol w:w="1418"/>
        <w:gridCol w:w="2267"/>
      </w:tblGrid>
      <w:tr w:rsidR="00A1519A" w:rsidRPr="00786B27" w14:paraId="48C072D8" w14:textId="77777777" w:rsidTr="003E0530">
        <w:tc>
          <w:tcPr>
            <w:tcW w:w="973" w:type="dxa"/>
          </w:tcPr>
          <w:p w14:paraId="6FBDC91A" w14:textId="77777777" w:rsidR="00A1519A" w:rsidRPr="006965A0" w:rsidRDefault="00A1519A" w:rsidP="003E0530">
            <w:pPr>
              <w:jc w:val="center"/>
              <w:rPr>
                <w:rFonts w:asciiTheme="minorHAnsi" w:hAnsiTheme="minorHAnsi" w:cstheme="minorHAnsi"/>
                <w:b/>
                <w:sz w:val="22"/>
                <w:lang w:val="en-US"/>
              </w:rPr>
            </w:pPr>
            <w:r w:rsidRPr="006965A0">
              <w:rPr>
                <w:rFonts w:asciiTheme="minorHAnsi" w:hAnsiTheme="minorHAnsi" w:cstheme="minorHAnsi"/>
                <w:b/>
                <w:sz w:val="22"/>
                <w:lang w:val="en-US"/>
              </w:rPr>
              <w:t>Number</w:t>
            </w:r>
          </w:p>
        </w:tc>
        <w:tc>
          <w:tcPr>
            <w:tcW w:w="4692" w:type="dxa"/>
          </w:tcPr>
          <w:p w14:paraId="5ED8EDA5" w14:textId="77777777" w:rsidR="00A1519A" w:rsidRPr="006965A0" w:rsidRDefault="00A1519A" w:rsidP="003E0530">
            <w:pPr>
              <w:jc w:val="center"/>
              <w:rPr>
                <w:rFonts w:asciiTheme="minorHAnsi" w:hAnsiTheme="minorHAnsi" w:cstheme="minorHAnsi"/>
                <w:b/>
                <w:sz w:val="22"/>
                <w:lang w:val="en-US"/>
              </w:rPr>
            </w:pPr>
            <w:r w:rsidRPr="006965A0">
              <w:rPr>
                <w:rFonts w:asciiTheme="minorHAnsi" w:hAnsiTheme="minorHAnsi" w:cstheme="minorHAnsi"/>
                <w:b/>
                <w:sz w:val="22"/>
                <w:lang w:val="en-US"/>
              </w:rPr>
              <w:t>Functionality</w:t>
            </w:r>
          </w:p>
        </w:tc>
        <w:tc>
          <w:tcPr>
            <w:tcW w:w="1418" w:type="dxa"/>
          </w:tcPr>
          <w:p w14:paraId="4321AEE1" w14:textId="77777777" w:rsidR="00A1519A" w:rsidRPr="006965A0" w:rsidRDefault="00A1519A" w:rsidP="003E0530">
            <w:pPr>
              <w:jc w:val="center"/>
              <w:rPr>
                <w:rFonts w:asciiTheme="minorHAnsi" w:hAnsiTheme="minorHAnsi" w:cstheme="minorHAnsi"/>
                <w:b/>
                <w:sz w:val="22"/>
                <w:lang w:val="en-US"/>
              </w:rPr>
            </w:pPr>
            <w:r w:rsidRPr="006965A0">
              <w:rPr>
                <w:rFonts w:asciiTheme="minorHAnsi" w:hAnsiTheme="minorHAnsi" w:cstheme="minorHAnsi"/>
                <w:b/>
                <w:sz w:val="22"/>
                <w:lang w:val="en-US"/>
              </w:rPr>
              <w:t>Signaling direction</w:t>
            </w:r>
          </w:p>
        </w:tc>
        <w:tc>
          <w:tcPr>
            <w:tcW w:w="2267" w:type="dxa"/>
          </w:tcPr>
          <w:p w14:paraId="7E3EC2B4" w14:textId="77777777" w:rsidR="00A1519A" w:rsidRPr="006965A0" w:rsidRDefault="00A1519A" w:rsidP="003E0530">
            <w:pPr>
              <w:jc w:val="center"/>
              <w:rPr>
                <w:rFonts w:asciiTheme="minorHAnsi" w:hAnsiTheme="minorHAnsi" w:cstheme="minorHAnsi"/>
                <w:b/>
                <w:sz w:val="22"/>
                <w:lang w:val="en-US"/>
              </w:rPr>
            </w:pPr>
            <w:r w:rsidRPr="006965A0">
              <w:rPr>
                <w:rFonts w:asciiTheme="minorHAnsi" w:hAnsiTheme="minorHAnsi" w:cstheme="minorHAnsi"/>
                <w:b/>
                <w:sz w:val="22"/>
                <w:lang w:val="en-US"/>
              </w:rPr>
              <w:t xml:space="preserve">Standardization status </w:t>
            </w:r>
          </w:p>
        </w:tc>
      </w:tr>
      <w:tr w:rsidR="00A1519A" w14:paraId="685FB2E6" w14:textId="77777777" w:rsidTr="003E0530">
        <w:tc>
          <w:tcPr>
            <w:tcW w:w="973" w:type="dxa"/>
          </w:tcPr>
          <w:p w14:paraId="1A02A143" w14:textId="77777777" w:rsidR="00A1519A" w:rsidRPr="006965A0" w:rsidRDefault="00A1519A" w:rsidP="003E0530">
            <w:pPr>
              <w:rPr>
                <w:rFonts w:asciiTheme="minorHAnsi" w:hAnsiTheme="minorHAnsi" w:cstheme="minorHAnsi"/>
                <w:sz w:val="22"/>
                <w:lang w:val="en-US"/>
              </w:rPr>
            </w:pPr>
            <w:r w:rsidRPr="006965A0">
              <w:rPr>
                <w:rFonts w:asciiTheme="minorHAnsi" w:hAnsiTheme="minorHAnsi" w:cstheme="minorHAnsi"/>
                <w:sz w:val="22"/>
                <w:lang w:val="en-US"/>
              </w:rPr>
              <w:t>1</w:t>
            </w:r>
          </w:p>
        </w:tc>
        <w:tc>
          <w:tcPr>
            <w:tcW w:w="4692" w:type="dxa"/>
          </w:tcPr>
          <w:p w14:paraId="71F1442E" w14:textId="77777777" w:rsidR="00A1519A" w:rsidRPr="00CE3804" w:rsidRDefault="00A1519A" w:rsidP="003E0530">
            <w:pPr>
              <w:jc w:val="left"/>
              <w:rPr>
                <w:rFonts w:asciiTheme="minorHAnsi" w:hAnsiTheme="minorHAnsi" w:cstheme="minorHAnsi"/>
                <w:sz w:val="22"/>
                <w:lang w:val="en-US"/>
              </w:rPr>
            </w:pPr>
            <w:r w:rsidRPr="00CE3804">
              <w:rPr>
                <w:rFonts w:asciiTheme="minorHAnsi" w:hAnsiTheme="minorHAnsi" w:cstheme="minorHAnsi"/>
                <w:sz w:val="22"/>
                <w:lang w:val="en-US"/>
              </w:rPr>
              <w:t>Configuration of RIM-RS monitoring “search space” and RIM-RS transmission resources</w:t>
            </w:r>
          </w:p>
        </w:tc>
        <w:tc>
          <w:tcPr>
            <w:tcW w:w="1418" w:type="dxa"/>
          </w:tcPr>
          <w:p w14:paraId="4FD1856E" w14:textId="77777777" w:rsidR="00A1519A" w:rsidRPr="006965A0" w:rsidRDefault="00A1519A" w:rsidP="003E0530">
            <w:pPr>
              <w:rPr>
                <w:rFonts w:asciiTheme="minorHAnsi" w:hAnsiTheme="minorHAnsi" w:cstheme="minorHAnsi"/>
                <w:sz w:val="22"/>
                <w:lang w:val="en-US"/>
              </w:rPr>
            </w:pPr>
            <w:r w:rsidRPr="006965A0">
              <w:rPr>
                <w:rFonts w:asciiTheme="minorHAnsi" w:hAnsiTheme="minorHAnsi" w:cstheme="minorHAnsi"/>
                <w:sz w:val="22"/>
                <w:lang w:val="en-US"/>
              </w:rPr>
              <w:t>OAM to gNB</w:t>
            </w:r>
          </w:p>
        </w:tc>
        <w:tc>
          <w:tcPr>
            <w:tcW w:w="2267" w:type="dxa"/>
          </w:tcPr>
          <w:p w14:paraId="33F8BC61" w14:textId="77777777" w:rsidR="00A1519A" w:rsidRPr="006965A0" w:rsidRDefault="00A1519A" w:rsidP="003E0530">
            <w:pPr>
              <w:rPr>
                <w:rFonts w:asciiTheme="minorHAnsi" w:hAnsiTheme="minorHAnsi" w:cstheme="minorHAnsi"/>
                <w:sz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lang w:val="en-US"/>
              </w:rPr>
              <w:t>To be s</w:t>
            </w:r>
            <w:r w:rsidRPr="00B5424B">
              <w:rPr>
                <w:rFonts w:asciiTheme="minorHAnsi" w:hAnsiTheme="minorHAnsi" w:cstheme="minorHAnsi"/>
                <w:sz w:val="22"/>
                <w:lang w:val="en-US"/>
              </w:rPr>
              <w:t>tandardized</w:t>
            </w:r>
          </w:p>
        </w:tc>
      </w:tr>
      <w:tr w:rsidR="00A1519A" w14:paraId="427B0EC0" w14:textId="77777777" w:rsidTr="003E0530">
        <w:tc>
          <w:tcPr>
            <w:tcW w:w="973" w:type="dxa"/>
          </w:tcPr>
          <w:p w14:paraId="3A5EFD58" w14:textId="77777777" w:rsidR="00A1519A" w:rsidRPr="006965A0" w:rsidRDefault="00A1519A" w:rsidP="003E0530">
            <w:pPr>
              <w:rPr>
                <w:rFonts w:asciiTheme="minorHAnsi" w:hAnsiTheme="minorHAnsi" w:cstheme="minorHAnsi"/>
                <w:sz w:val="22"/>
                <w:lang w:val="en-US"/>
              </w:rPr>
            </w:pPr>
            <w:r w:rsidRPr="006965A0">
              <w:rPr>
                <w:rFonts w:asciiTheme="minorHAnsi" w:hAnsiTheme="minorHAnsi" w:cstheme="minorHAnsi"/>
                <w:sz w:val="22"/>
                <w:lang w:val="en-US"/>
              </w:rPr>
              <w:t>2</w:t>
            </w:r>
          </w:p>
        </w:tc>
        <w:tc>
          <w:tcPr>
            <w:tcW w:w="4692" w:type="dxa"/>
          </w:tcPr>
          <w:p w14:paraId="6929E000" w14:textId="77777777" w:rsidR="00A1519A" w:rsidRPr="00CE3804" w:rsidRDefault="00A1519A" w:rsidP="003E0530">
            <w:pPr>
              <w:jc w:val="left"/>
              <w:rPr>
                <w:rFonts w:asciiTheme="minorHAnsi" w:hAnsiTheme="minorHAnsi" w:cstheme="minorHAnsi"/>
                <w:sz w:val="22"/>
                <w:lang w:val="en-US"/>
              </w:rPr>
            </w:pPr>
            <w:r w:rsidRPr="00CE3804">
              <w:rPr>
                <w:rFonts w:asciiTheme="minorHAnsi" w:hAnsiTheme="minorHAnsi" w:cstheme="minorHAnsi"/>
                <w:sz w:val="22"/>
                <w:lang w:val="en-US"/>
              </w:rPr>
              <w:t>Assignment of set ID</w:t>
            </w:r>
          </w:p>
        </w:tc>
        <w:tc>
          <w:tcPr>
            <w:tcW w:w="1418" w:type="dxa"/>
          </w:tcPr>
          <w:p w14:paraId="06834156" w14:textId="77777777" w:rsidR="00A1519A" w:rsidRPr="006965A0" w:rsidRDefault="00A1519A" w:rsidP="003E0530">
            <w:pPr>
              <w:rPr>
                <w:rFonts w:asciiTheme="minorHAnsi" w:hAnsiTheme="minorHAnsi" w:cstheme="minorHAnsi"/>
                <w:sz w:val="22"/>
                <w:lang w:val="en-US"/>
              </w:rPr>
            </w:pPr>
            <w:r w:rsidRPr="006965A0">
              <w:rPr>
                <w:rFonts w:asciiTheme="minorHAnsi" w:hAnsiTheme="minorHAnsi" w:cstheme="minorHAnsi"/>
                <w:sz w:val="22"/>
                <w:lang w:val="en-US"/>
              </w:rPr>
              <w:t>OAM to gNB</w:t>
            </w:r>
          </w:p>
        </w:tc>
        <w:tc>
          <w:tcPr>
            <w:tcW w:w="2267" w:type="dxa"/>
          </w:tcPr>
          <w:p w14:paraId="746E31D8" w14:textId="77777777" w:rsidR="00A1519A" w:rsidRPr="006965A0" w:rsidRDefault="00A1519A" w:rsidP="003E0530">
            <w:pPr>
              <w:rPr>
                <w:rFonts w:asciiTheme="minorHAnsi" w:hAnsiTheme="minorHAnsi" w:cstheme="minorHAnsi"/>
                <w:sz w:val="22"/>
                <w:lang w:val="en-US"/>
              </w:rPr>
            </w:pPr>
            <w:r w:rsidRPr="00C512E5">
              <w:rPr>
                <w:rFonts w:asciiTheme="minorHAnsi" w:hAnsiTheme="minorHAnsi" w:cstheme="minorHAnsi"/>
                <w:sz w:val="22"/>
                <w:lang w:val="en-US"/>
              </w:rPr>
              <w:t>To be standardized</w:t>
            </w:r>
          </w:p>
        </w:tc>
      </w:tr>
      <w:tr w:rsidR="00A1519A" w14:paraId="14CDA8BA" w14:textId="77777777" w:rsidTr="003E0530">
        <w:tc>
          <w:tcPr>
            <w:tcW w:w="973" w:type="dxa"/>
          </w:tcPr>
          <w:p w14:paraId="05F1A928" w14:textId="77777777" w:rsidR="00A1519A" w:rsidRPr="006965A0" w:rsidRDefault="00A1519A" w:rsidP="003E0530">
            <w:pPr>
              <w:rPr>
                <w:rFonts w:asciiTheme="minorHAnsi" w:hAnsiTheme="minorHAnsi" w:cstheme="minorHAnsi"/>
                <w:sz w:val="22"/>
                <w:lang w:val="en-US"/>
              </w:rPr>
            </w:pPr>
            <w:r w:rsidRPr="006965A0">
              <w:rPr>
                <w:rFonts w:asciiTheme="minorHAnsi" w:hAnsiTheme="minorHAnsi" w:cstheme="minorHAnsi"/>
                <w:sz w:val="22"/>
                <w:lang w:val="en-US"/>
              </w:rPr>
              <w:t>3</w:t>
            </w:r>
          </w:p>
        </w:tc>
        <w:tc>
          <w:tcPr>
            <w:tcW w:w="4692" w:type="dxa"/>
          </w:tcPr>
          <w:p w14:paraId="22F308FF" w14:textId="77777777" w:rsidR="00A1519A" w:rsidRPr="00CE3804" w:rsidRDefault="00A1519A" w:rsidP="003E0530">
            <w:pPr>
              <w:jc w:val="left"/>
              <w:rPr>
                <w:rFonts w:asciiTheme="minorHAnsi" w:hAnsiTheme="minorHAnsi" w:cstheme="minorHAnsi"/>
                <w:sz w:val="22"/>
                <w:lang w:val="en-US"/>
              </w:rPr>
            </w:pPr>
            <w:r w:rsidRPr="00CE3804">
              <w:rPr>
                <w:rFonts w:asciiTheme="minorHAnsi" w:hAnsiTheme="minorHAnsi" w:cstheme="minorHAnsi"/>
                <w:sz w:val="22"/>
                <w:lang w:val="en-US"/>
              </w:rPr>
              <w:t>Turn RIM-RS monitoring ON/OFF</w:t>
            </w:r>
          </w:p>
        </w:tc>
        <w:tc>
          <w:tcPr>
            <w:tcW w:w="1418" w:type="dxa"/>
          </w:tcPr>
          <w:p w14:paraId="60ACF195" w14:textId="77777777" w:rsidR="00A1519A" w:rsidRPr="006965A0" w:rsidRDefault="00A1519A" w:rsidP="003E0530">
            <w:pPr>
              <w:rPr>
                <w:rFonts w:asciiTheme="minorHAnsi" w:hAnsiTheme="minorHAnsi" w:cstheme="minorHAnsi"/>
                <w:sz w:val="22"/>
                <w:lang w:val="en-US"/>
              </w:rPr>
            </w:pPr>
            <w:r w:rsidRPr="006965A0">
              <w:rPr>
                <w:rFonts w:asciiTheme="minorHAnsi" w:hAnsiTheme="minorHAnsi" w:cstheme="minorHAnsi"/>
                <w:sz w:val="22"/>
                <w:lang w:val="en-US"/>
              </w:rPr>
              <w:t>OAM to gNB</w:t>
            </w:r>
          </w:p>
        </w:tc>
        <w:tc>
          <w:tcPr>
            <w:tcW w:w="2267" w:type="dxa"/>
          </w:tcPr>
          <w:p w14:paraId="65BCBDE3" w14:textId="77777777" w:rsidR="00A1519A" w:rsidRPr="006965A0" w:rsidRDefault="00A1519A" w:rsidP="003E0530">
            <w:pPr>
              <w:rPr>
                <w:rFonts w:asciiTheme="minorHAnsi" w:hAnsiTheme="minorHAnsi" w:cstheme="minorHAnsi"/>
                <w:sz w:val="22"/>
                <w:lang w:val="en-US"/>
              </w:rPr>
            </w:pPr>
            <w:r w:rsidRPr="00C512E5">
              <w:rPr>
                <w:rFonts w:asciiTheme="minorHAnsi" w:hAnsiTheme="minorHAnsi" w:cstheme="minorHAnsi"/>
                <w:sz w:val="22"/>
                <w:lang w:val="en-US"/>
              </w:rPr>
              <w:t>To be standardized</w:t>
            </w:r>
          </w:p>
        </w:tc>
      </w:tr>
      <w:tr w:rsidR="00A1519A" w14:paraId="7631D03A" w14:textId="77777777" w:rsidTr="003E0530">
        <w:tc>
          <w:tcPr>
            <w:tcW w:w="973" w:type="dxa"/>
          </w:tcPr>
          <w:p w14:paraId="30CE9354" w14:textId="77777777" w:rsidR="00A1519A" w:rsidRPr="006965A0" w:rsidRDefault="00A1519A" w:rsidP="003E0530">
            <w:pPr>
              <w:rPr>
                <w:rFonts w:asciiTheme="minorHAnsi" w:hAnsiTheme="minorHAnsi" w:cstheme="minorHAnsi"/>
                <w:sz w:val="22"/>
                <w:lang w:val="en-US"/>
              </w:rPr>
            </w:pPr>
            <w:r w:rsidRPr="006965A0">
              <w:rPr>
                <w:rFonts w:asciiTheme="minorHAnsi" w:hAnsiTheme="minorHAnsi" w:cstheme="minorHAnsi"/>
                <w:sz w:val="22"/>
                <w:lang w:val="en-US"/>
              </w:rPr>
              <w:t>4</w:t>
            </w:r>
          </w:p>
        </w:tc>
        <w:tc>
          <w:tcPr>
            <w:tcW w:w="4692" w:type="dxa"/>
          </w:tcPr>
          <w:p w14:paraId="7FF6DA59" w14:textId="77777777" w:rsidR="00A1519A" w:rsidRPr="00CE3804" w:rsidRDefault="00A1519A" w:rsidP="003E0530">
            <w:pPr>
              <w:jc w:val="left"/>
              <w:rPr>
                <w:rFonts w:asciiTheme="minorHAnsi" w:hAnsiTheme="minorHAnsi" w:cstheme="minorHAnsi"/>
                <w:sz w:val="22"/>
                <w:lang w:val="en-US"/>
              </w:rPr>
            </w:pPr>
            <w:r w:rsidRPr="00CE3804">
              <w:rPr>
                <w:rFonts w:asciiTheme="minorHAnsi" w:hAnsiTheme="minorHAnsi" w:cstheme="minorHAnsi"/>
                <w:sz w:val="22"/>
                <w:lang w:val="en-US"/>
              </w:rPr>
              <w:t>Configure periodic RIM-RS monitoring</w:t>
            </w:r>
          </w:p>
        </w:tc>
        <w:tc>
          <w:tcPr>
            <w:tcW w:w="1418" w:type="dxa"/>
          </w:tcPr>
          <w:p w14:paraId="3C238A8F" w14:textId="77777777" w:rsidR="00A1519A" w:rsidRPr="006965A0" w:rsidRDefault="00A1519A" w:rsidP="003E0530">
            <w:pPr>
              <w:rPr>
                <w:rFonts w:asciiTheme="minorHAnsi" w:hAnsiTheme="minorHAnsi" w:cstheme="minorHAnsi"/>
                <w:sz w:val="22"/>
                <w:lang w:val="en-US"/>
              </w:rPr>
            </w:pPr>
            <w:r w:rsidRPr="006965A0">
              <w:rPr>
                <w:rFonts w:asciiTheme="minorHAnsi" w:hAnsiTheme="minorHAnsi" w:cstheme="minorHAnsi"/>
                <w:sz w:val="22"/>
                <w:lang w:val="en-US"/>
              </w:rPr>
              <w:t>OAM to gNB</w:t>
            </w:r>
          </w:p>
        </w:tc>
        <w:tc>
          <w:tcPr>
            <w:tcW w:w="2267" w:type="dxa"/>
          </w:tcPr>
          <w:p w14:paraId="3A875E1A" w14:textId="77777777" w:rsidR="00A1519A" w:rsidRPr="006965A0" w:rsidRDefault="00A1519A" w:rsidP="003E0530">
            <w:pPr>
              <w:rPr>
                <w:rFonts w:asciiTheme="minorHAnsi" w:hAnsiTheme="minorHAnsi" w:cstheme="minorHAnsi"/>
                <w:sz w:val="22"/>
                <w:lang w:val="en-US"/>
              </w:rPr>
            </w:pPr>
            <w:r w:rsidRPr="00C512E5">
              <w:rPr>
                <w:rFonts w:asciiTheme="minorHAnsi" w:hAnsiTheme="minorHAnsi" w:cstheme="minorHAnsi"/>
                <w:sz w:val="22"/>
                <w:lang w:val="en-US"/>
              </w:rPr>
              <w:t>To be standardized</w:t>
            </w:r>
          </w:p>
        </w:tc>
      </w:tr>
      <w:tr w:rsidR="00A1519A" w14:paraId="47E2FED7" w14:textId="77777777" w:rsidTr="003E0530">
        <w:tc>
          <w:tcPr>
            <w:tcW w:w="973" w:type="dxa"/>
          </w:tcPr>
          <w:p w14:paraId="700E3788" w14:textId="77777777" w:rsidR="00A1519A" w:rsidRPr="006965A0" w:rsidRDefault="00A1519A" w:rsidP="003E0530">
            <w:pPr>
              <w:rPr>
                <w:rFonts w:asciiTheme="minorHAnsi" w:hAnsiTheme="minorHAnsi" w:cstheme="minorHAnsi"/>
                <w:sz w:val="22"/>
                <w:lang w:val="en-US"/>
              </w:rPr>
            </w:pPr>
            <w:r w:rsidRPr="006965A0">
              <w:rPr>
                <w:rFonts w:asciiTheme="minorHAnsi" w:hAnsiTheme="minorHAnsi" w:cstheme="minorHAnsi"/>
                <w:sz w:val="22"/>
                <w:lang w:val="en-US"/>
              </w:rPr>
              <w:t>5</w:t>
            </w:r>
          </w:p>
        </w:tc>
        <w:tc>
          <w:tcPr>
            <w:tcW w:w="4692" w:type="dxa"/>
          </w:tcPr>
          <w:p w14:paraId="6C753CFD" w14:textId="77777777" w:rsidR="00A1519A" w:rsidRPr="00CE3804" w:rsidRDefault="00A1519A" w:rsidP="003E0530">
            <w:pPr>
              <w:jc w:val="left"/>
              <w:rPr>
                <w:rFonts w:asciiTheme="minorHAnsi" w:hAnsiTheme="minorHAnsi" w:cstheme="minorHAnsi"/>
                <w:sz w:val="22"/>
                <w:lang w:val="en-US"/>
              </w:rPr>
            </w:pPr>
            <w:r w:rsidRPr="00CE3804">
              <w:rPr>
                <w:rFonts w:asciiTheme="minorHAnsi" w:hAnsiTheme="minorHAnsi" w:cstheme="minorHAnsi"/>
                <w:sz w:val="22"/>
                <w:lang w:val="en-US"/>
              </w:rPr>
              <w:t>Report detected RIM-RS and all necessary information</w:t>
            </w:r>
          </w:p>
        </w:tc>
        <w:tc>
          <w:tcPr>
            <w:tcW w:w="1418" w:type="dxa"/>
          </w:tcPr>
          <w:p w14:paraId="68B194FE" w14:textId="77777777" w:rsidR="00A1519A" w:rsidRPr="006965A0" w:rsidRDefault="00A1519A" w:rsidP="003E0530">
            <w:pPr>
              <w:rPr>
                <w:rFonts w:asciiTheme="minorHAnsi" w:hAnsiTheme="minorHAnsi" w:cstheme="minorHAnsi"/>
                <w:sz w:val="22"/>
                <w:lang w:val="en-US"/>
              </w:rPr>
            </w:pPr>
            <w:r w:rsidRPr="006965A0">
              <w:rPr>
                <w:rFonts w:asciiTheme="minorHAnsi" w:hAnsiTheme="minorHAnsi" w:cstheme="minorHAnsi"/>
                <w:sz w:val="22"/>
                <w:lang w:val="en-US"/>
              </w:rPr>
              <w:t>gNB to OAM</w:t>
            </w:r>
          </w:p>
        </w:tc>
        <w:tc>
          <w:tcPr>
            <w:tcW w:w="2267" w:type="dxa"/>
          </w:tcPr>
          <w:p w14:paraId="7FADC171" w14:textId="77777777" w:rsidR="00A1519A" w:rsidRPr="006965A0" w:rsidRDefault="00A1519A" w:rsidP="003E0530">
            <w:pPr>
              <w:rPr>
                <w:rFonts w:asciiTheme="minorHAnsi" w:hAnsiTheme="minorHAnsi" w:cstheme="minorHAnsi"/>
                <w:sz w:val="22"/>
                <w:lang w:val="en-US"/>
              </w:rPr>
            </w:pPr>
            <w:r w:rsidRPr="00C512E5">
              <w:rPr>
                <w:rFonts w:asciiTheme="minorHAnsi" w:hAnsiTheme="minorHAnsi" w:cstheme="minorHAnsi"/>
                <w:sz w:val="22"/>
                <w:lang w:val="en-US"/>
              </w:rPr>
              <w:t>To be standardized</w:t>
            </w:r>
          </w:p>
        </w:tc>
      </w:tr>
      <w:tr w:rsidR="00A1519A" w14:paraId="3F91D7BF" w14:textId="77777777" w:rsidTr="003E0530">
        <w:tc>
          <w:tcPr>
            <w:tcW w:w="973" w:type="dxa"/>
          </w:tcPr>
          <w:p w14:paraId="4ED0A37E" w14:textId="32DDFF6D" w:rsidR="00A1519A" w:rsidRPr="006965A0" w:rsidRDefault="00A1519A" w:rsidP="00A1519A">
            <w:pPr>
              <w:rPr>
                <w:rFonts w:asciiTheme="minorHAnsi" w:hAnsiTheme="minorHAnsi" w:cstheme="minorHAnsi"/>
                <w:sz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lang w:val="en-US"/>
              </w:rPr>
              <w:t>6</w:t>
            </w:r>
          </w:p>
        </w:tc>
        <w:tc>
          <w:tcPr>
            <w:tcW w:w="4692" w:type="dxa"/>
          </w:tcPr>
          <w:p w14:paraId="351CEF51" w14:textId="60054294" w:rsidR="00A1519A" w:rsidRPr="00CE3804" w:rsidRDefault="001A3D68" w:rsidP="00A1519A">
            <w:pPr>
              <w:jc w:val="left"/>
              <w:rPr>
                <w:rFonts w:asciiTheme="minorHAnsi" w:hAnsiTheme="minorHAnsi" w:cstheme="minorHAnsi"/>
                <w:sz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lang w:val="en-US"/>
              </w:rPr>
              <w:t>RI detection indication</w:t>
            </w:r>
          </w:p>
        </w:tc>
        <w:tc>
          <w:tcPr>
            <w:tcW w:w="1418" w:type="dxa"/>
          </w:tcPr>
          <w:p w14:paraId="3215C866" w14:textId="4E4EC1F8" w:rsidR="00A1519A" w:rsidRPr="006965A0" w:rsidRDefault="00A1519A" w:rsidP="00A1519A">
            <w:pPr>
              <w:rPr>
                <w:rFonts w:asciiTheme="minorHAnsi" w:hAnsiTheme="minorHAnsi" w:cstheme="minorHAnsi"/>
                <w:sz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lang w:val="en-US"/>
              </w:rPr>
              <w:t>gNB to OAM</w:t>
            </w:r>
          </w:p>
        </w:tc>
        <w:tc>
          <w:tcPr>
            <w:tcW w:w="2267" w:type="dxa"/>
          </w:tcPr>
          <w:p w14:paraId="08B5BFF5" w14:textId="68612D70" w:rsidR="00A1519A" w:rsidRPr="00C512E5" w:rsidRDefault="00A1519A" w:rsidP="00A1519A">
            <w:pPr>
              <w:rPr>
                <w:rFonts w:asciiTheme="minorHAnsi" w:hAnsiTheme="minorHAnsi" w:cstheme="minorHAnsi"/>
                <w:sz w:val="22"/>
                <w:lang w:val="en-US"/>
              </w:rPr>
            </w:pPr>
            <w:r w:rsidRPr="00C512E5">
              <w:rPr>
                <w:rFonts w:asciiTheme="minorHAnsi" w:hAnsiTheme="minorHAnsi" w:cstheme="minorHAnsi"/>
                <w:sz w:val="22"/>
                <w:lang w:val="en-US"/>
              </w:rPr>
              <w:t>To be standardized</w:t>
            </w:r>
          </w:p>
        </w:tc>
      </w:tr>
      <w:tr w:rsidR="00A1519A" w14:paraId="2B09D285" w14:textId="77777777" w:rsidTr="003E0530">
        <w:tc>
          <w:tcPr>
            <w:tcW w:w="973" w:type="dxa"/>
          </w:tcPr>
          <w:p w14:paraId="6D91520E" w14:textId="099CBA8A" w:rsidR="00A1519A" w:rsidRPr="006965A0" w:rsidRDefault="00A1519A" w:rsidP="00A1519A">
            <w:pPr>
              <w:rPr>
                <w:rFonts w:asciiTheme="minorHAnsi" w:hAnsiTheme="minorHAnsi" w:cstheme="minorHAnsi"/>
                <w:sz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lang w:val="en-US"/>
              </w:rPr>
              <w:t>7</w:t>
            </w:r>
          </w:p>
        </w:tc>
        <w:tc>
          <w:tcPr>
            <w:tcW w:w="4692" w:type="dxa"/>
          </w:tcPr>
          <w:p w14:paraId="7B05DE6A" w14:textId="19DD1706" w:rsidR="00A1519A" w:rsidRPr="00CE3804" w:rsidRDefault="001E5FC2" w:rsidP="00A1519A">
            <w:pPr>
              <w:jc w:val="left"/>
              <w:rPr>
                <w:rFonts w:asciiTheme="minorHAnsi" w:hAnsiTheme="minorHAnsi" w:cstheme="minorHAnsi"/>
                <w:sz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lang w:val="en-US"/>
              </w:rPr>
              <w:t xml:space="preserve">List of gNB IDs and TAIs corresponding to the </w:t>
            </w:r>
            <w:r w:rsidR="00027CD3">
              <w:rPr>
                <w:rFonts w:asciiTheme="minorHAnsi" w:hAnsiTheme="minorHAnsi" w:cstheme="minorHAnsi"/>
                <w:sz w:val="22"/>
                <w:lang w:val="en-US"/>
              </w:rPr>
              <w:t xml:space="preserve">set ID received in the RS and </w:t>
            </w:r>
            <w:r>
              <w:rPr>
                <w:rFonts w:asciiTheme="minorHAnsi" w:hAnsiTheme="minorHAnsi" w:cstheme="minorHAnsi"/>
                <w:sz w:val="22"/>
                <w:lang w:val="en-US"/>
              </w:rPr>
              <w:t xml:space="preserve">reported </w:t>
            </w:r>
            <w:r w:rsidR="00027CD3">
              <w:rPr>
                <w:rFonts w:asciiTheme="minorHAnsi" w:hAnsiTheme="minorHAnsi" w:cstheme="minorHAnsi"/>
                <w:sz w:val="22"/>
                <w:lang w:val="en-US"/>
              </w:rPr>
              <w:t>to OAM</w:t>
            </w:r>
          </w:p>
        </w:tc>
        <w:tc>
          <w:tcPr>
            <w:tcW w:w="1418" w:type="dxa"/>
          </w:tcPr>
          <w:p w14:paraId="2B32881D" w14:textId="0F575D59" w:rsidR="00A1519A" w:rsidRPr="006965A0" w:rsidRDefault="00A1519A" w:rsidP="00A1519A">
            <w:pPr>
              <w:rPr>
                <w:rFonts w:asciiTheme="minorHAnsi" w:hAnsiTheme="minorHAnsi" w:cstheme="minorHAnsi"/>
                <w:sz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lang w:val="en-US"/>
              </w:rPr>
              <w:t>OAM to gNB</w:t>
            </w:r>
          </w:p>
        </w:tc>
        <w:tc>
          <w:tcPr>
            <w:tcW w:w="2267" w:type="dxa"/>
          </w:tcPr>
          <w:p w14:paraId="4C9C80E6" w14:textId="73192123" w:rsidR="00A1519A" w:rsidRPr="00C512E5" w:rsidRDefault="00A1519A" w:rsidP="00A1519A">
            <w:pPr>
              <w:rPr>
                <w:rFonts w:asciiTheme="minorHAnsi" w:hAnsiTheme="minorHAnsi" w:cstheme="minorHAnsi"/>
                <w:sz w:val="22"/>
                <w:lang w:val="en-US"/>
              </w:rPr>
            </w:pPr>
            <w:r w:rsidRPr="00C512E5">
              <w:rPr>
                <w:rFonts w:asciiTheme="minorHAnsi" w:hAnsiTheme="minorHAnsi" w:cstheme="minorHAnsi"/>
                <w:sz w:val="22"/>
                <w:lang w:val="en-US"/>
              </w:rPr>
              <w:t>To be standardized</w:t>
            </w:r>
          </w:p>
        </w:tc>
      </w:tr>
    </w:tbl>
    <w:p w14:paraId="2E534CF7" w14:textId="0A3ADC5A" w:rsidR="00B42103" w:rsidRPr="007F0609" w:rsidRDefault="00B42103" w:rsidP="00B42103">
      <w:pPr>
        <w:rPr>
          <w:rFonts w:ascii="Calibri" w:hAnsi="Calibri" w:cs="Calibri"/>
          <w:sz w:val="22"/>
        </w:rPr>
      </w:pPr>
    </w:p>
    <w:p w14:paraId="447B4067" w14:textId="77777777" w:rsidR="00212D46" w:rsidRPr="007F0609" w:rsidRDefault="00212D46" w:rsidP="00E72AF0">
      <w:pPr>
        <w:pStyle w:val="Heading1"/>
        <w:jc w:val="both"/>
        <w:rPr>
          <w:rFonts w:ascii="Calibri" w:hAnsi="Calibri" w:cs="Calibri"/>
          <w:sz w:val="40"/>
        </w:rPr>
      </w:pPr>
      <w:r w:rsidRPr="007F0609">
        <w:rPr>
          <w:rFonts w:ascii="Calibri" w:hAnsi="Calibri" w:cs="Calibri"/>
          <w:sz w:val="40"/>
        </w:rPr>
        <w:t>Conclusion</w:t>
      </w:r>
    </w:p>
    <w:p w14:paraId="557935BF" w14:textId="4335440D" w:rsidR="00674B22" w:rsidRDefault="0080489D" w:rsidP="00CB78E6">
      <w:pPr>
        <w:rPr>
          <w:rFonts w:ascii="Calibri" w:hAnsi="Calibri" w:cs="Calibri"/>
          <w:sz w:val="22"/>
        </w:rPr>
      </w:pPr>
      <w:bookmarkStart w:id="2" w:name="_In-sequence_SDU_delivery"/>
      <w:bookmarkEnd w:id="2"/>
      <w:r w:rsidRPr="007F0609">
        <w:rPr>
          <w:rFonts w:ascii="Calibri" w:hAnsi="Calibri" w:cs="Calibri"/>
          <w:sz w:val="22"/>
        </w:rPr>
        <w:t>T</w:t>
      </w:r>
      <w:r w:rsidR="00C559BF" w:rsidRPr="007F0609">
        <w:rPr>
          <w:rFonts w:ascii="Calibri" w:hAnsi="Calibri" w:cs="Calibri"/>
          <w:sz w:val="22"/>
        </w:rPr>
        <w:t>his contri</w:t>
      </w:r>
      <w:r w:rsidR="00621D20" w:rsidRPr="007F0609">
        <w:rPr>
          <w:rFonts w:ascii="Calibri" w:hAnsi="Calibri" w:cs="Calibri"/>
          <w:sz w:val="22"/>
        </w:rPr>
        <w:t>bution</w:t>
      </w:r>
      <w:r w:rsidR="00027D41">
        <w:rPr>
          <w:rFonts w:ascii="Calibri" w:hAnsi="Calibri" w:cs="Calibri"/>
          <w:sz w:val="22"/>
        </w:rPr>
        <w:t xml:space="preserve"> discusses the OAM signa</w:t>
      </w:r>
      <w:r w:rsidR="00F82DF7">
        <w:rPr>
          <w:rFonts w:ascii="Calibri" w:hAnsi="Calibri" w:cs="Calibri"/>
          <w:sz w:val="22"/>
        </w:rPr>
        <w:t>l</w:t>
      </w:r>
      <w:r w:rsidR="00027D41">
        <w:rPr>
          <w:rFonts w:ascii="Calibri" w:hAnsi="Calibri" w:cs="Calibri"/>
          <w:sz w:val="22"/>
        </w:rPr>
        <w:t>ling requirements to support RIM</w:t>
      </w:r>
      <w:r w:rsidR="00CB78E6">
        <w:rPr>
          <w:rFonts w:ascii="Calibri" w:hAnsi="Calibri" w:cs="Calibri"/>
          <w:sz w:val="22"/>
        </w:rPr>
        <w:t>. The following is observed:</w:t>
      </w:r>
    </w:p>
    <w:p w14:paraId="79466E20" w14:textId="2F7068D8" w:rsidR="00CB78E6" w:rsidRPr="00550448" w:rsidRDefault="00CB78E6" w:rsidP="00CB78E6">
      <w:pPr>
        <w:pStyle w:val="IvDInstructiontext"/>
        <w:spacing w:before="120" w:after="120"/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0"/>
        </w:rPr>
      </w:pPr>
      <w:r w:rsidRPr="00550448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0"/>
        </w:rPr>
        <w:t>Observation: Whether a certain gNB will be involved in a RI scenario, depends on the factors that change daily.</w:t>
      </w:r>
    </w:p>
    <w:p w14:paraId="04321A69" w14:textId="658966FC" w:rsidR="00CC50DD" w:rsidRDefault="00CC50DD" w:rsidP="00674B22">
      <w:pPr>
        <w:pStyle w:val="IvDInstructiontext"/>
        <w:spacing w:before="120" w:after="120"/>
        <w:rPr>
          <w:rFonts w:asciiTheme="minorHAnsi" w:hAnsiTheme="minorHAnsi" w:cstheme="minorHAnsi"/>
          <w:i w:val="0"/>
          <w:color w:val="auto"/>
          <w:sz w:val="22"/>
        </w:rPr>
      </w:pPr>
      <w:r w:rsidRPr="00AE45D7">
        <w:rPr>
          <w:rFonts w:asciiTheme="minorHAnsi" w:hAnsiTheme="minorHAnsi" w:cstheme="minorHAnsi"/>
          <w:i w:val="0"/>
          <w:color w:val="auto"/>
          <w:sz w:val="22"/>
        </w:rPr>
        <w:t xml:space="preserve">Based on the </w:t>
      </w:r>
      <w:r w:rsidR="00CB78E6">
        <w:rPr>
          <w:rFonts w:asciiTheme="minorHAnsi" w:hAnsiTheme="minorHAnsi" w:cstheme="minorHAnsi"/>
          <w:i w:val="0"/>
          <w:color w:val="auto"/>
          <w:sz w:val="22"/>
        </w:rPr>
        <w:t>observations</w:t>
      </w:r>
      <w:r w:rsidR="00DE4E6A">
        <w:rPr>
          <w:rFonts w:asciiTheme="minorHAnsi" w:hAnsiTheme="minorHAnsi" w:cstheme="minorHAnsi"/>
          <w:i w:val="0"/>
          <w:color w:val="auto"/>
          <w:sz w:val="22"/>
        </w:rPr>
        <w:t xml:space="preserve">, the </w:t>
      </w:r>
      <w:r w:rsidRPr="00AE45D7">
        <w:rPr>
          <w:rFonts w:asciiTheme="minorHAnsi" w:hAnsiTheme="minorHAnsi" w:cstheme="minorHAnsi"/>
          <w:i w:val="0"/>
          <w:color w:val="auto"/>
          <w:sz w:val="22"/>
        </w:rPr>
        <w:t>following is proposed:</w:t>
      </w:r>
    </w:p>
    <w:p w14:paraId="4515FAD3" w14:textId="77777777" w:rsidR="00CB78E6" w:rsidRDefault="00CB78E6" w:rsidP="00CB78E6">
      <w:pPr>
        <w:pStyle w:val="IvDInstructiontext"/>
        <w:spacing w:before="120" w:after="120"/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0"/>
        </w:rPr>
      </w:pPr>
      <w:r w:rsidRPr="00744617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0"/>
        </w:rPr>
        <w:t>Proposal 1: Enable semi-static allocation of set ID</w:t>
      </w:r>
      <w:r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0"/>
        </w:rPr>
        <w:t>s</w:t>
      </w:r>
      <w:r w:rsidRPr="00744617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0"/>
        </w:rPr>
        <w:t xml:space="preserve"> to </w:t>
      </w:r>
      <w:r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0"/>
        </w:rPr>
        <w:t xml:space="preserve">aggressor and victim </w:t>
      </w:r>
      <w:r w:rsidRPr="00744617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0"/>
        </w:rPr>
        <w:t>gNBs.</w:t>
      </w:r>
    </w:p>
    <w:p w14:paraId="40EFFB2E" w14:textId="65E35253" w:rsidR="00290D60" w:rsidRPr="00290D60" w:rsidRDefault="00290D60" w:rsidP="00290D60">
      <w:pPr>
        <w:spacing w:before="120"/>
        <w:rPr>
          <w:rFonts w:asciiTheme="minorHAnsi" w:hAnsiTheme="minorHAnsi" w:cstheme="minorHAnsi"/>
          <w:b/>
          <w:spacing w:val="2"/>
          <w:sz w:val="22"/>
          <w:lang w:eastAsia="en-US"/>
        </w:rPr>
      </w:pPr>
      <w:r w:rsidRPr="00744617">
        <w:rPr>
          <w:rStyle w:val="IvDbodytextChar"/>
          <w:rFonts w:asciiTheme="minorHAnsi" w:hAnsiTheme="minorHAnsi" w:cstheme="minorHAnsi"/>
          <w:b/>
          <w:sz w:val="22"/>
        </w:rPr>
        <w:lastRenderedPageBreak/>
        <w:t xml:space="preserve">Proposal </w:t>
      </w:r>
      <w:r>
        <w:rPr>
          <w:rStyle w:val="IvDbodytextChar"/>
          <w:rFonts w:asciiTheme="minorHAnsi" w:hAnsiTheme="minorHAnsi" w:cstheme="minorHAnsi"/>
          <w:b/>
          <w:sz w:val="22"/>
        </w:rPr>
        <w:t>2</w:t>
      </w:r>
      <w:r w:rsidRPr="00744617">
        <w:rPr>
          <w:rStyle w:val="IvDbodytextChar"/>
          <w:rFonts w:asciiTheme="minorHAnsi" w:hAnsiTheme="minorHAnsi" w:cstheme="minorHAnsi"/>
          <w:b/>
          <w:sz w:val="22"/>
        </w:rPr>
        <w:t>:</w:t>
      </w:r>
      <w:r>
        <w:rPr>
          <w:rStyle w:val="IvDbodytextChar"/>
          <w:rFonts w:asciiTheme="minorHAnsi" w:hAnsiTheme="minorHAnsi" w:cstheme="minorHAnsi"/>
          <w:b/>
          <w:sz w:val="22"/>
        </w:rPr>
        <w:t xml:space="preserve"> As an input to grouping the gNBs into sets, each gNB involved in an RI scenario provides </w:t>
      </w:r>
      <w:r w:rsidRPr="00E35A29">
        <w:rPr>
          <w:rStyle w:val="IvDbodytextChar"/>
          <w:rFonts w:asciiTheme="minorHAnsi" w:hAnsiTheme="minorHAnsi" w:cstheme="minorHAnsi"/>
          <w:b/>
          <w:sz w:val="22"/>
        </w:rPr>
        <w:t>to the OAM system</w:t>
      </w:r>
      <w:r>
        <w:rPr>
          <w:rStyle w:val="IvDbodytextChar"/>
          <w:rFonts w:asciiTheme="minorHAnsi" w:hAnsiTheme="minorHAnsi" w:cstheme="minorHAnsi"/>
          <w:b/>
          <w:sz w:val="22"/>
        </w:rPr>
        <w:t xml:space="preserve"> a</w:t>
      </w:r>
      <w:r w:rsidRPr="00290D60">
        <w:rPr>
          <w:rFonts w:asciiTheme="minorHAnsi" w:hAnsiTheme="minorHAnsi" w:cstheme="minorHAnsi"/>
          <w:b/>
          <w:sz w:val="22"/>
        </w:rPr>
        <w:t>n indication of detection of RI</w:t>
      </w:r>
      <w:r>
        <w:rPr>
          <w:rFonts w:asciiTheme="minorHAnsi" w:hAnsiTheme="minorHAnsi" w:cstheme="minorHAnsi"/>
          <w:b/>
          <w:sz w:val="22"/>
        </w:rPr>
        <w:t xml:space="preserve"> (OAM signalling for RS detection indication is already agreed by RAN1)</w:t>
      </w:r>
      <w:r>
        <w:rPr>
          <w:rFonts w:asciiTheme="minorHAnsi" w:hAnsiTheme="minorHAnsi" w:cstheme="minorHAnsi"/>
          <w:b/>
          <w:sz w:val="22"/>
        </w:rPr>
        <w:t>.</w:t>
      </w:r>
    </w:p>
    <w:p w14:paraId="6C649E82" w14:textId="086B0636" w:rsidR="00315637" w:rsidRPr="00315637" w:rsidRDefault="00315637" w:rsidP="00290D60">
      <w:pPr>
        <w:jc w:val="left"/>
        <w:rPr>
          <w:rFonts w:asciiTheme="minorHAnsi" w:hAnsiTheme="minorHAnsi" w:cstheme="minorHAnsi"/>
          <w:b/>
          <w:sz w:val="22"/>
        </w:rPr>
      </w:pPr>
      <w:r w:rsidRPr="00315637">
        <w:rPr>
          <w:rFonts w:asciiTheme="minorHAnsi" w:hAnsiTheme="minorHAnsi" w:cstheme="minorHAnsi"/>
          <w:b/>
          <w:sz w:val="22"/>
        </w:rPr>
        <w:t xml:space="preserve">Proposal 3: A gNB receiving the RS, reads the set ID and reports it to the OAM. The OAM replies with the corresponding list of gNB IDs and TAIs. </w:t>
      </w:r>
    </w:p>
    <w:p w14:paraId="204CE6FB" w14:textId="0C9D1C32" w:rsidR="00844684" w:rsidRPr="007F0609" w:rsidRDefault="00CB78E6" w:rsidP="00513284">
      <w:pPr>
        <w:rPr>
          <w:rFonts w:ascii="Calibri" w:hAnsi="Calibri" w:cs="Calibri"/>
          <w:sz w:val="22"/>
        </w:rPr>
      </w:pPr>
      <w:r w:rsidRPr="004B7A04">
        <w:rPr>
          <w:rFonts w:ascii="Calibri" w:hAnsi="Calibri" w:cs="Calibri"/>
          <w:b/>
          <w:sz w:val="22"/>
          <w:lang w:val="en-US"/>
        </w:rPr>
        <w:t xml:space="preserve">Proposal </w:t>
      </w:r>
      <w:r w:rsidR="00315637" w:rsidRPr="004B7A04">
        <w:rPr>
          <w:rFonts w:ascii="Calibri" w:hAnsi="Calibri" w:cs="Calibri"/>
          <w:b/>
          <w:sz w:val="22"/>
          <w:lang w:val="en-US"/>
        </w:rPr>
        <w:t>4</w:t>
      </w:r>
      <w:r w:rsidRPr="004B7A04">
        <w:rPr>
          <w:rFonts w:ascii="Calibri" w:hAnsi="Calibri" w:cs="Calibri"/>
          <w:b/>
          <w:sz w:val="22"/>
          <w:lang w:val="en-US"/>
        </w:rPr>
        <w:t xml:space="preserve">: RAN3 to send </w:t>
      </w:r>
      <w:proofErr w:type="gramStart"/>
      <w:r w:rsidRPr="004B7A04">
        <w:rPr>
          <w:rFonts w:ascii="Calibri" w:hAnsi="Calibri" w:cs="Calibri"/>
          <w:b/>
          <w:sz w:val="22"/>
          <w:lang w:val="en-US"/>
        </w:rPr>
        <w:t>an</w:t>
      </w:r>
      <w:proofErr w:type="gramEnd"/>
      <w:r w:rsidRPr="004B7A04">
        <w:rPr>
          <w:rFonts w:ascii="Calibri" w:hAnsi="Calibri" w:cs="Calibri"/>
          <w:b/>
          <w:sz w:val="22"/>
          <w:lang w:val="en-US"/>
        </w:rPr>
        <w:t xml:space="preserve"> LS to SA5 capturing the above. The draft LS is submitted in R3-19</w:t>
      </w:r>
      <w:r w:rsidR="003152B0" w:rsidRPr="004B7A04">
        <w:rPr>
          <w:rFonts w:ascii="Calibri" w:hAnsi="Calibri" w:cs="Calibri"/>
          <w:b/>
          <w:sz w:val="22"/>
          <w:lang w:val="en-US"/>
        </w:rPr>
        <w:t>2443</w:t>
      </w:r>
      <w:r w:rsidRPr="004B7A04">
        <w:rPr>
          <w:rFonts w:ascii="Calibri" w:hAnsi="Calibri" w:cs="Calibri"/>
          <w:b/>
          <w:sz w:val="22"/>
          <w:lang w:val="en-US"/>
        </w:rPr>
        <w:t>.</w:t>
      </w:r>
    </w:p>
    <w:sectPr w:rsidR="00844684" w:rsidRPr="007F0609" w:rsidSect="00827B4C">
      <w:headerReference w:type="even" r:id="rId13"/>
      <w:footerReference w:type="default" r:id="rId14"/>
      <w:footnotePr>
        <w:numRestart w:val="eachSect"/>
      </w:footnotePr>
      <w:pgSz w:w="11907" w:h="16840" w:code="9"/>
      <w:pgMar w:top="1135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C5D10E" w14:textId="77777777" w:rsidR="00925A6C" w:rsidRDefault="00925A6C">
      <w:r>
        <w:separator/>
      </w:r>
    </w:p>
  </w:endnote>
  <w:endnote w:type="continuationSeparator" w:id="0">
    <w:p w14:paraId="212DC17E" w14:textId="77777777" w:rsidR="00925A6C" w:rsidRDefault="00925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76164" w14:textId="77777777" w:rsidR="00797365" w:rsidRDefault="0079736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429BCD" w14:textId="77777777" w:rsidR="00925A6C" w:rsidRDefault="00925A6C">
      <w:r>
        <w:separator/>
      </w:r>
    </w:p>
  </w:footnote>
  <w:footnote w:type="continuationSeparator" w:id="0">
    <w:p w14:paraId="11D5BF78" w14:textId="77777777" w:rsidR="00925A6C" w:rsidRDefault="00925A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C7D26" w14:textId="77777777" w:rsidR="00797365" w:rsidRDefault="0079736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8252C4D"/>
    <w:multiLevelType w:val="hybridMultilevel"/>
    <w:tmpl w:val="92DEF5DC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 w15:restartNumberingAfterBreak="0">
    <w:nsid w:val="0D273CE4"/>
    <w:multiLevelType w:val="hybridMultilevel"/>
    <w:tmpl w:val="49E42F5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C58E0"/>
    <w:multiLevelType w:val="hybridMultilevel"/>
    <w:tmpl w:val="A96C45C0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61530C6"/>
    <w:multiLevelType w:val="hybridMultilevel"/>
    <w:tmpl w:val="99D4F11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0322C0"/>
    <w:multiLevelType w:val="hybridMultilevel"/>
    <w:tmpl w:val="9DA8B32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9317F6"/>
    <w:multiLevelType w:val="hybridMultilevel"/>
    <w:tmpl w:val="DD20B3AE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44D9734D"/>
    <w:multiLevelType w:val="hybridMultilevel"/>
    <w:tmpl w:val="488EC4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EE6469"/>
    <w:multiLevelType w:val="hybridMultilevel"/>
    <w:tmpl w:val="B18CB5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53B2E21"/>
    <w:multiLevelType w:val="hybridMultilevel"/>
    <w:tmpl w:val="E43ED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47029A"/>
    <w:multiLevelType w:val="hybridMultilevel"/>
    <w:tmpl w:val="E398E6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8"/>
  </w:num>
  <w:num w:numId="4">
    <w:abstractNumId w:val="9"/>
  </w:num>
  <w:num w:numId="5">
    <w:abstractNumId w:val="5"/>
  </w:num>
  <w:num w:numId="6">
    <w:abstractNumId w:val="10"/>
  </w:num>
  <w:num w:numId="7">
    <w:abstractNumId w:val="15"/>
  </w:num>
  <w:num w:numId="8">
    <w:abstractNumId w:val="6"/>
  </w:num>
  <w:num w:numId="9">
    <w:abstractNumId w:val="14"/>
  </w:num>
  <w:num w:numId="10">
    <w:abstractNumId w:val="17"/>
  </w:num>
  <w:num w:numId="11">
    <w:abstractNumId w:val="16"/>
  </w:num>
  <w:num w:numId="12">
    <w:abstractNumId w:val="3"/>
  </w:num>
  <w:num w:numId="13">
    <w:abstractNumId w:val="7"/>
  </w:num>
  <w:num w:numId="14">
    <w:abstractNumId w:val="12"/>
  </w:num>
  <w:num w:numId="15">
    <w:abstractNumId w:val="4"/>
  </w:num>
  <w:num w:numId="16">
    <w:abstractNumId w:val="19"/>
  </w:num>
  <w:num w:numId="17">
    <w:abstractNumId w:val="18"/>
  </w:num>
  <w:num w:numId="18">
    <w:abstractNumId w:val="11"/>
  </w:num>
  <w:num w:numId="19">
    <w:abstractNumId w:val="1"/>
  </w:num>
  <w:num w:numId="20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392C"/>
    <w:rsid w:val="00006446"/>
    <w:rsid w:val="00006896"/>
    <w:rsid w:val="00006B58"/>
    <w:rsid w:val="00006EF6"/>
    <w:rsid w:val="00007CDC"/>
    <w:rsid w:val="0001132D"/>
    <w:rsid w:val="00011B28"/>
    <w:rsid w:val="00011CAD"/>
    <w:rsid w:val="000123F4"/>
    <w:rsid w:val="000135E0"/>
    <w:rsid w:val="00015D15"/>
    <w:rsid w:val="00016724"/>
    <w:rsid w:val="0001741D"/>
    <w:rsid w:val="000179D1"/>
    <w:rsid w:val="000212A2"/>
    <w:rsid w:val="00021FEB"/>
    <w:rsid w:val="000226EB"/>
    <w:rsid w:val="0002564D"/>
    <w:rsid w:val="00025ECA"/>
    <w:rsid w:val="00027939"/>
    <w:rsid w:val="00027CD3"/>
    <w:rsid w:val="00027D41"/>
    <w:rsid w:val="00030FEE"/>
    <w:rsid w:val="000325B8"/>
    <w:rsid w:val="00033087"/>
    <w:rsid w:val="0003369F"/>
    <w:rsid w:val="0003370B"/>
    <w:rsid w:val="00034C15"/>
    <w:rsid w:val="00035648"/>
    <w:rsid w:val="0003689A"/>
    <w:rsid w:val="00036BA1"/>
    <w:rsid w:val="00041145"/>
    <w:rsid w:val="000422E2"/>
    <w:rsid w:val="00042F22"/>
    <w:rsid w:val="00043432"/>
    <w:rsid w:val="0004367E"/>
    <w:rsid w:val="00044224"/>
    <w:rsid w:val="000444EF"/>
    <w:rsid w:val="000461C1"/>
    <w:rsid w:val="000505C9"/>
    <w:rsid w:val="0005153D"/>
    <w:rsid w:val="00052A07"/>
    <w:rsid w:val="000534E3"/>
    <w:rsid w:val="0005606A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5184"/>
    <w:rsid w:val="00065809"/>
    <w:rsid w:val="000659CB"/>
    <w:rsid w:val="00065E1A"/>
    <w:rsid w:val="00066F65"/>
    <w:rsid w:val="00067877"/>
    <w:rsid w:val="00071A1C"/>
    <w:rsid w:val="000738B3"/>
    <w:rsid w:val="0007461A"/>
    <w:rsid w:val="0007519E"/>
    <w:rsid w:val="000751AE"/>
    <w:rsid w:val="00075632"/>
    <w:rsid w:val="0007615C"/>
    <w:rsid w:val="00076BBE"/>
    <w:rsid w:val="00077E5F"/>
    <w:rsid w:val="0008036A"/>
    <w:rsid w:val="00080CDC"/>
    <w:rsid w:val="00081AE6"/>
    <w:rsid w:val="000855EB"/>
    <w:rsid w:val="00085B52"/>
    <w:rsid w:val="00085C30"/>
    <w:rsid w:val="000866F2"/>
    <w:rsid w:val="00086BB7"/>
    <w:rsid w:val="0009009F"/>
    <w:rsid w:val="00091557"/>
    <w:rsid w:val="00091948"/>
    <w:rsid w:val="000924C1"/>
    <w:rsid w:val="000924F0"/>
    <w:rsid w:val="00093474"/>
    <w:rsid w:val="0009510F"/>
    <w:rsid w:val="000966F4"/>
    <w:rsid w:val="00097AAF"/>
    <w:rsid w:val="000A07F6"/>
    <w:rsid w:val="000A0AC7"/>
    <w:rsid w:val="000A1B7B"/>
    <w:rsid w:val="000A4570"/>
    <w:rsid w:val="000A45CC"/>
    <w:rsid w:val="000A56F2"/>
    <w:rsid w:val="000A5B10"/>
    <w:rsid w:val="000A6FBB"/>
    <w:rsid w:val="000B1A38"/>
    <w:rsid w:val="000B2719"/>
    <w:rsid w:val="000B3A8F"/>
    <w:rsid w:val="000B4AB9"/>
    <w:rsid w:val="000B58C3"/>
    <w:rsid w:val="000B61E9"/>
    <w:rsid w:val="000B6CF7"/>
    <w:rsid w:val="000C07D6"/>
    <w:rsid w:val="000C07FF"/>
    <w:rsid w:val="000C165A"/>
    <w:rsid w:val="000C1880"/>
    <w:rsid w:val="000C2E19"/>
    <w:rsid w:val="000C45A6"/>
    <w:rsid w:val="000C483D"/>
    <w:rsid w:val="000D019C"/>
    <w:rsid w:val="000D0488"/>
    <w:rsid w:val="000D0D07"/>
    <w:rsid w:val="000D134D"/>
    <w:rsid w:val="000D23F7"/>
    <w:rsid w:val="000D27B9"/>
    <w:rsid w:val="000D320E"/>
    <w:rsid w:val="000D3E1B"/>
    <w:rsid w:val="000D40F8"/>
    <w:rsid w:val="000D4312"/>
    <w:rsid w:val="000D4797"/>
    <w:rsid w:val="000D4C42"/>
    <w:rsid w:val="000D51FB"/>
    <w:rsid w:val="000E002B"/>
    <w:rsid w:val="000E0527"/>
    <w:rsid w:val="000E1E92"/>
    <w:rsid w:val="000E291B"/>
    <w:rsid w:val="000E6754"/>
    <w:rsid w:val="000E70D4"/>
    <w:rsid w:val="000F06D6"/>
    <w:rsid w:val="000F0EB1"/>
    <w:rsid w:val="000F1106"/>
    <w:rsid w:val="000F184D"/>
    <w:rsid w:val="000F1873"/>
    <w:rsid w:val="000F3BE9"/>
    <w:rsid w:val="000F3F6C"/>
    <w:rsid w:val="000F654E"/>
    <w:rsid w:val="000F6743"/>
    <w:rsid w:val="000F6DF3"/>
    <w:rsid w:val="000F7B77"/>
    <w:rsid w:val="001005FF"/>
    <w:rsid w:val="001007F2"/>
    <w:rsid w:val="00101ECD"/>
    <w:rsid w:val="00102D88"/>
    <w:rsid w:val="00105049"/>
    <w:rsid w:val="001051DE"/>
    <w:rsid w:val="00105AC3"/>
    <w:rsid w:val="001062FB"/>
    <w:rsid w:val="001063E6"/>
    <w:rsid w:val="00112D84"/>
    <w:rsid w:val="00112FE9"/>
    <w:rsid w:val="001130B5"/>
    <w:rsid w:val="00113CF4"/>
    <w:rsid w:val="00114456"/>
    <w:rsid w:val="001153EA"/>
    <w:rsid w:val="00115643"/>
    <w:rsid w:val="00115FDF"/>
    <w:rsid w:val="00116765"/>
    <w:rsid w:val="001174BA"/>
    <w:rsid w:val="001219F5"/>
    <w:rsid w:val="00121A20"/>
    <w:rsid w:val="00121AE1"/>
    <w:rsid w:val="00121B0B"/>
    <w:rsid w:val="00122F2E"/>
    <w:rsid w:val="00123033"/>
    <w:rsid w:val="0012377F"/>
    <w:rsid w:val="00124314"/>
    <w:rsid w:val="00125079"/>
    <w:rsid w:val="0012577D"/>
    <w:rsid w:val="00126B4A"/>
    <w:rsid w:val="001303E3"/>
    <w:rsid w:val="00131695"/>
    <w:rsid w:val="001318B5"/>
    <w:rsid w:val="00132FD0"/>
    <w:rsid w:val="00133FC3"/>
    <w:rsid w:val="0013429B"/>
    <w:rsid w:val="001344C0"/>
    <w:rsid w:val="001346FA"/>
    <w:rsid w:val="00135252"/>
    <w:rsid w:val="001372E2"/>
    <w:rsid w:val="00137A17"/>
    <w:rsid w:val="00137AB5"/>
    <w:rsid w:val="00137F0B"/>
    <w:rsid w:val="00141071"/>
    <w:rsid w:val="00141236"/>
    <w:rsid w:val="00143B3A"/>
    <w:rsid w:val="001461B5"/>
    <w:rsid w:val="00147D36"/>
    <w:rsid w:val="00150E1D"/>
    <w:rsid w:val="00151E23"/>
    <w:rsid w:val="001526E0"/>
    <w:rsid w:val="00153B39"/>
    <w:rsid w:val="001541A3"/>
    <w:rsid w:val="00154AF1"/>
    <w:rsid w:val="001551B5"/>
    <w:rsid w:val="00155C2B"/>
    <w:rsid w:val="00156197"/>
    <w:rsid w:val="00156545"/>
    <w:rsid w:val="00156808"/>
    <w:rsid w:val="00157C31"/>
    <w:rsid w:val="001609E3"/>
    <w:rsid w:val="00160D04"/>
    <w:rsid w:val="00160E23"/>
    <w:rsid w:val="001622BB"/>
    <w:rsid w:val="001631DC"/>
    <w:rsid w:val="00163FC7"/>
    <w:rsid w:val="001643A8"/>
    <w:rsid w:val="001647A1"/>
    <w:rsid w:val="001659C1"/>
    <w:rsid w:val="001679A6"/>
    <w:rsid w:val="00170067"/>
    <w:rsid w:val="0017045C"/>
    <w:rsid w:val="001718EC"/>
    <w:rsid w:val="001732EB"/>
    <w:rsid w:val="00173A8E"/>
    <w:rsid w:val="001741AA"/>
    <w:rsid w:val="00177795"/>
    <w:rsid w:val="0018143F"/>
    <w:rsid w:val="0018215E"/>
    <w:rsid w:val="00182FC8"/>
    <w:rsid w:val="00186DB0"/>
    <w:rsid w:val="00187C69"/>
    <w:rsid w:val="00190AC1"/>
    <w:rsid w:val="00192200"/>
    <w:rsid w:val="00192750"/>
    <w:rsid w:val="0019341A"/>
    <w:rsid w:val="00193F1B"/>
    <w:rsid w:val="001965DF"/>
    <w:rsid w:val="00196ADF"/>
    <w:rsid w:val="00196B71"/>
    <w:rsid w:val="00197D7A"/>
    <w:rsid w:val="00197DF9"/>
    <w:rsid w:val="00197F2C"/>
    <w:rsid w:val="001A0BBB"/>
    <w:rsid w:val="001A1475"/>
    <w:rsid w:val="001A1987"/>
    <w:rsid w:val="001A2564"/>
    <w:rsid w:val="001A28E4"/>
    <w:rsid w:val="001A335C"/>
    <w:rsid w:val="001A3ACA"/>
    <w:rsid w:val="001A3D68"/>
    <w:rsid w:val="001A473F"/>
    <w:rsid w:val="001A557B"/>
    <w:rsid w:val="001A55A1"/>
    <w:rsid w:val="001A5B34"/>
    <w:rsid w:val="001A6173"/>
    <w:rsid w:val="001A6474"/>
    <w:rsid w:val="001A6CBA"/>
    <w:rsid w:val="001A6D54"/>
    <w:rsid w:val="001A7BFD"/>
    <w:rsid w:val="001B0B5F"/>
    <w:rsid w:val="001B0D97"/>
    <w:rsid w:val="001B20C7"/>
    <w:rsid w:val="001B4311"/>
    <w:rsid w:val="001B485C"/>
    <w:rsid w:val="001B4F9C"/>
    <w:rsid w:val="001B556C"/>
    <w:rsid w:val="001B5A5D"/>
    <w:rsid w:val="001B6681"/>
    <w:rsid w:val="001B77D0"/>
    <w:rsid w:val="001C00C9"/>
    <w:rsid w:val="001C0E5A"/>
    <w:rsid w:val="001C1473"/>
    <w:rsid w:val="001C1692"/>
    <w:rsid w:val="001C1CE5"/>
    <w:rsid w:val="001C2556"/>
    <w:rsid w:val="001C3D2A"/>
    <w:rsid w:val="001C3F54"/>
    <w:rsid w:val="001C6495"/>
    <w:rsid w:val="001C793C"/>
    <w:rsid w:val="001C7F15"/>
    <w:rsid w:val="001D21C4"/>
    <w:rsid w:val="001D3DB4"/>
    <w:rsid w:val="001D3F23"/>
    <w:rsid w:val="001D4D9C"/>
    <w:rsid w:val="001D51BA"/>
    <w:rsid w:val="001D6342"/>
    <w:rsid w:val="001D6D53"/>
    <w:rsid w:val="001D7361"/>
    <w:rsid w:val="001D76CC"/>
    <w:rsid w:val="001E016D"/>
    <w:rsid w:val="001E1D1B"/>
    <w:rsid w:val="001E212F"/>
    <w:rsid w:val="001E305E"/>
    <w:rsid w:val="001E58E2"/>
    <w:rsid w:val="001E59DA"/>
    <w:rsid w:val="001E5FC2"/>
    <w:rsid w:val="001E647F"/>
    <w:rsid w:val="001E6F78"/>
    <w:rsid w:val="001E7AED"/>
    <w:rsid w:val="001E7DC5"/>
    <w:rsid w:val="001F08A2"/>
    <w:rsid w:val="001F3916"/>
    <w:rsid w:val="001F3E5B"/>
    <w:rsid w:val="001F54C5"/>
    <w:rsid w:val="001F662C"/>
    <w:rsid w:val="001F7074"/>
    <w:rsid w:val="00200490"/>
    <w:rsid w:val="00200F06"/>
    <w:rsid w:val="00201888"/>
    <w:rsid w:val="00201F3A"/>
    <w:rsid w:val="002022E2"/>
    <w:rsid w:val="002027E4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4BFC"/>
    <w:rsid w:val="002252C3"/>
    <w:rsid w:val="00225B4C"/>
    <w:rsid w:val="00225C54"/>
    <w:rsid w:val="00227708"/>
    <w:rsid w:val="00230765"/>
    <w:rsid w:val="0023134D"/>
    <w:rsid w:val="002319E4"/>
    <w:rsid w:val="00231E00"/>
    <w:rsid w:val="00232A8F"/>
    <w:rsid w:val="00233CFA"/>
    <w:rsid w:val="00235632"/>
    <w:rsid w:val="00235872"/>
    <w:rsid w:val="00235971"/>
    <w:rsid w:val="00235FA8"/>
    <w:rsid w:val="00236AB7"/>
    <w:rsid w:val="00241559"/>
    <w:rsid w:val="00241CA5"/>
    <w:rsid w:val="00241D56"/>
    <w:rsid w:val="00241EC9"/>
    <w:rsid w:val="002435B3"/>
    <w:rsid w:val="00243BCE"/>
    <w:rsid w:val="002441E1"/>
    <w:rsid w:val="0024586C"/>
    <w:rsid w:val="002458EB"/>
    <w:rsid w:val="0024657C"/>
    <w:rsid w:val="002500C8"/>
    <w:rsid w:val="00250CB0"/>
    <w:rsid w:val="00251EA0"/>
    <w:rsid w:val="00252128"/>
    <w:rsid w:val="00253F49"/>
    <w:rsid w:val="002543E9"/>
    <w:rsid w:val="002557A2"/>
    <w:rsid w:val="00257321"/>
    <w:rsid w:val="00257543"/>
    <w:rsid w:val="00257A12"/>
    <w:rsid w:val="0026057E"/>
    <w:rsid w:val="002617E7"/>
    <w:rsid w:val="00261FC8"/>
    <w:rsid w:val="00262CB8"/>
    <w:rsid w:val="00262E8E"/>
    <w:rsid w:val="00262ECE"/>
    <w:rsid w:val="00263069"/>
    <w:rsid w:val="00263CAC"/>
    <w:rsid w:val="00264228"/>
    <w:rsid w:val="00264334"/>
    <w:rsid w:val="0026473E"/>
    <w:rsid w:val="00264E35"/>
    <w:rsid w:val="00266214"/>
    <w:rsid w:val="00267C83"/>
    <w:rsid w:val="00267DFD"/>
    <w:rsid w:val="00270AE3"/>
    <w:rsid w:val="0027144F"/>
    <w:rsid w:val="00271523"/>
    <w:rsid w:val="00271F3A"/>
    <w:rsid w:val="00273020"/>
    <w:rsid w:val="0027325E"/>
    <w:rsid w:val="00273278"/>
    <w:rsid w:val="002737A6"/>
    <w:rsid w:val="002737F4"/>
    <w:rsid w:val="00274713"/>
    <w:rsid w:val="00274C8F"/>
    <w:rsid w:val="00276C20"/>
    <w:rsid w:val="0027787B"/>
    <w:rsid w:val="002805F5"/>
    <w:rsid w:val="00280751"/>
    <w:rsid w:val="00280E2B"/>
    <w:rsid w:val="00280F6D"/>
    <w:rsid w:val="0028280A"/>
    <w:rsid w:val="00283E1D"/>
    <w:rsid w:val="00284F31"/>
    <w:rsid w:val="0028561E"/>
    <w:rsid w:val="002863A8"/>
    <w:rsid w:val="00286ACD"/>
    <w:rsid w:val="00287313"/>
    <w:rsid w:val="00287838"/>
    <w:rsid w:val="00287FC8"/>
    <w:rsid w:val="002907B5"/>
    <w:rsid w:val="00290D60"/>
    <w:rsid w:val="002921E6"/>
    <w:rsid w:val="00292EB7"/>
    <w:rsid w:val="00293328"/>
    <w:rsid w:val="002949AA"/>
    <w:rsid w:val="00295E79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633C"/>
    <w:rsid w:val="002A6A54"/>
    <w:rsid w:val="002A6BF0"/>
    <w:rsid w:val="002A77F9"/>
    <w:rsid w:val="002B16FE"/>
    <w:rsid w:val="002B24D6"/>
    <w:rsid w:val="002B361C"/>
    <w:rsid w:val="002B430A"/>
    <w:rsid w:val="002B5254"/>
    <w:rsid w:val="002B55CF"/>
    <w:rsid w:val="002B656F"/>
    <w:rsid w:val="002B6C8C"/>
    <w:rsid w:val="002B7A5E"/>
    <w:rsid w:val="002C01DE"/>
    <w:rsid w:val="002C02AE"/>
    <w:rsid w:val="002C29B6"/>
    <w:rsid w:val="002C3FF6"/>
    <w:rsid w:val="002C4045"/>
    <w:rsid w:val="002C41E6"/>
    <w:rsid w:val="002C539A"/>
    <w:rsid w:val="002D054A"/>
    <w:rsid w:val="002D071A"/>
    <w:rsid w:val="002D0EC6"/>
    <w:rsid w:val="002D117F"/>
    <w:rsid w:val="002D1F71"/>
    <w:rsid w:val="002D1FA1"/>
    <w:rsid w:val="002D34B2"/>
    <w:rsid w:val="002D4133"/>
    <w:rsid w:val="002D45E2"/>
    <w:rsid w:val="002D50C4"/>
    <w:rsid w:val="002D5B86"/>
    <w:rsid w:val="002D6C8C"/>
    <w:rsid w:val="002D7637"/>
    <w:rsid w:val="002E0031"/>
    <w:rsid w:val="002E17F2"/>
    <w:rsid w:val="002E38C8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212"/>
    <w:rsid w:val="002F44ED"/>
    <w:rsid w:val="002F4DDB"/>
    <w:rsid w:val="002F5561"/>
    <w:rsid w:val="002F5CDA"/>
    <w:rsid w:val="002F6626"/>
    <w:rsid w:val="00301257"/>
    <w:rsid w:val="00301CE6"/>
    <w:rsid w:val="00301D3C"/>
    <w:rsid w:val="0030256B"/>
    <w:rsid w:val="00303F83"/>
    <w:rsid w:val="00304338"/>
    <w:rsid w:val="003046EF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47A9"/>
    <w:rsid w:val="003148BE"/>
    <w:rsid w:val="003152B0"/>
    <w:rsid w:val="00315637"/>
    <w:rsid w:val="0031576C"/>
    <w:rsid w:val="00317B01"/>
    <w:rsid w:val="003203ED"/>
    <w:rsid w:val="0032098E"/>
    <w:rsid w:val="00321B8C"/>
    <w:rsid w:val="00322C9F"/>
    <w:rsid w:val="00323D2F"/>
    <w:rsid w:val="00323F80"/>
    <w:rsid w:val="00324456"/>
    <w:rsid w:val="00324D23"/>
    <w:rsid w:val="003250A8"/>
    <w:rsid w:val="00331751"/>
    <w:rsid w:val="00331D5D"/>
    <w:rsid w:val="0033290D"/>
    <w:rsid w:val="0033324A"/>
    <w:rsid w:val="00333A1F"/>
    <w:rsid w:val="00334579"/>
    <w:rsid w:val="00335858"/>
    <w:rsid w:val="0033608F"/>
    <w:rsid w:val="00336BDA"/>
    <w:rsid w:val="003409B2"/>
    <w:rsid w:val="00342BD7"/>
    <w:rsid w:val="00343A07"/>
    <w:rsid w:val="00345333"/>
    <w:rsid w:val="00345B74"/>
    <w:rsid w:val="00346DB5"/>
    <w:rsid w:val="003476F9"/>
    <w:rsid w:val="003477B1"/>
    <w:rsid w:val="00350C13"/>
    <w:rsid w:val="00350EFC"/>
    <w:rsid w:val="003521FD"/>
    <w:rsid w:val="003527A1"/>
    <w:rsid w:val="0035482C"/>
    <w:rsid w:val="00354CAA"/>
    <w:rsid w:val="00354DBC"/>
    <w:rsid w:val="00355EA2"/>
    <w:rsid w:val="0035656F"/>
    <w:rsid w:val="00357380"/>
    <w:rsid w:val="003602D9"/>
    <w:rsid w:val="003604CE"/>
    <w:rsid w:val="00360747"/>
    <w:rsid w:val="00361C3C"/>
    <w:rsid w:val="00362AD9"/>
    <w:rsid w:val="0036404B"/>
    <w:rsid w:val="00364BC3"/>
    <w:rsid w:val="003662BC"/>
    <w:rsid w:val="00366901"/>
    <w:rsid w:val="003675AE"/>
    <w:rsid w:val="00367C7A"/>
    <w:rsid w:val="00370300"/>
    <w:rsid w:val="00370E47"/>
    <w:rsid w:val="00371939"/>
    <w:rsid w:val="003739D8"/>
    <w:rsid w:val="003741E6"/>
    <w:rsid w:val="003742AC"/>
    <w:rsid w:val="00375474"/>
    <w:rsid w:val="00377700"/>
    <w:rsid w:val="0037771F"/>
    <w:rsid w:val="00377CE1"/>
    <w:rsid w:val="00380032"/>
    <w:rsid w:val="00380B82"/>
    <w:rsid w:val="0038167F"/>
    <w:rsid w:val="00382EFC"/>
    <w:rsid w:val="003850A4"/>
    <w:rsid w:val="00385BF0"/>
    <w:rsid w:val="00385CCE"/>
    <w:rsid w:val="00386716"/>
    <w:rsid w:val="00387D5D"/>
    <w:rsid w:val="003939FF"/>
    <w:rsid w:val="00393AE4"/>
    <w:rsid w:val="00393D55"/>
    <w:rsid w:val="003958F1"/>
    <w:rsid w:val="00395AF3"/>
    <w:rsid w:val="00396B88"/>
    <w:rsid w:val="003A0C09"/>
    <w:rsid w:val="003A13D1"/>
    <w:rsid w:val="003A2223"/>
    <w:rsid w:val="003A2A0F"/>
    <w:rsid w:val="003A41BF"/>
    <w:rsid w:val="003A45A1"/>
    <w:rsid w:val="003A53A4"/>
    <w:rsid w:val="003A540B"/>
    <w:rsid w:val="003A5B0A"/>
    <w:rsid w:val="003A6BAC"/>
    <w:rsid w:val="003A7EF3"/>
    <w:rsid w:val="003B0545"/>
    <w:rsid w:val="003B159C"/>
    <w:rsid w:val="003B2105"/>
    <w:rsid w:val="003B26DF"/>
    <w:rsid w:val="003B2D6D"/>
    <w:rsid w:val="003B359D"/>
    <w:rsid w:val="003B369F"/>
    <w:rsid w:val="003B36A3"/>
    <w:rsid w:val="003B5291"/>
    <w:rsid w:val="003B7FE5"/>
    <w:rsid w:val="003C058C"/>
    <w:rsid w:val="003C11C8"/>
    <w:rsid w:val="003C2702"/>
    <w:rsid w:val="003C3066"/>
    <w:rsid w:val="003C30C8"/>
    <w:rsid w:val="003C3270"/>
    <w:rsid w:val="003C33CB"/>
    <w:rsid w:val="003C379E"/>
    <w:rsid w:val="003C3AC4"/>
    <w:rsid w:val="003C46B0"/>
    <w:rsid w:val="003C6EBE"/>
    <w:rsid w:val="003C7806"/>
    <w:rsid w:val="003C7F78"/>
    <w:rsid w:val="003D0761"/>
    <w:rsid w:val="003D109F"/>
    <w:rsid w:val="003D10AD"/>
    <w:rsid w:val="003D1CA1"/>
    <w:rsid w:val="003D2478"/>
    <w:rsid w:val="003D2FC4"/>
    <w:rsid w:val="003D3C45"/>
    <w:rsid w:val="003D4257"/>
    <w:rsid w:val="003D42CC"/>
    <w:rsid w:val="003D45FC"/>
    <w:rsid w:val="003D5B1F"/>
    <w:rsid w:val="003D646D"/>
    <w:rsid w:val="003D798E"/>
    <w:rsid w:val="003E01E2"/>
    <w:rsid w:val="003E0674"/>
    <w:rsid w:val="003E15FA"/>
    <w:rsid w:val="003E254E"/>
    <w:rsid w:val="003E3462"/>
    <w:rsid w:val="003E4C1F"/>
    <w:rsid w:val="003E507C"/>
    <w:rsid w:val="003E54FC"/>
    <w:rsid w:val="003E55E4"/>
    <w:rsid w:val="003E56EC"/>
    <w:rsid w:val="003E6F4F"/>
    <w:rsid w:val="003E74E3"/>
    <w:rsid w:val="003E75BA"/>
    <w:rsid w:val="003E7CE8"/>
    <w:rsid w:val="003F05C7"/>
    <w:rsid w:val="003F128C"/>
    <w:rsid w:val="003F2CD4"/>
    <w:rsid w:val="003F2ECA"/>
    <w:rsid w:val="003F2F9C"/>
    <w:rsid w:val="003F3B63"/>
    <w:rsid w:val="003F4D56"/>
    <w:rsid w:val="003F580A"/>
    <w:rsid w:val="003F6BBE"/>
    <w:rsid w:val="003F723F"/>
    <w:rsid w:val="003F7922"/>
    <w:rsid w:val="004000E8"/>
    <w:rsid w:val="00402E2B"/>
    <w:rsid w:val="004031DE"/>
    <w:rsid w:val="0040512B"/>
    <w:rsid w:val="00405CA5"/>
    <w:rsid w:val="00407AAE"/>
    <w:rsid w:val="00407CD3"/>
    <w:rsid w:val="00410134"/>
    <w:rsid w:val="00410B72"/>
    <w:rsid w:val="00410B7B"/>
    <w:rsid w:val="00410F18"/>
    <w:rsid w:val="004116F0"/>
    <w:rsid w:val="004120C5"/>
    <w:rsid w:val="0041263E"/>
    <w:rsid w:val="004130C5"/>
    <w:rsid w:val="0041352C"/>
    <w:rsid w:val="00413AAC"/>
    <w:rsid w:val="004154C5"/>
    <w:rsid w:val="004176EB"/>
    <w:rsid w:val="0041773C"/>
    <w:rsid w:val="00421105"/>
    <w:rsid w:val="00422190"/>
    <w:rsid w:val="004238C9"/>
    <w:rsid w:val="004241FD"/>
    <w:rsid w:val="004242F4"/>
    <w:rsid w:val="00425889"/>
    <w:rsid w:val="00427248"/>
    <w:rsid w:val="00430217"/>
    <w:rsid w:val="004319E2"/>
    <w:rsid w:val="00432C84"/>
    <w:rsid w:val="004337E0"/>
    <w:rsid w:val="00433868"/>
    <w:rsid w:val="004358C4"/>
    <w:rsid w:val="004359A0"/>
    <w:rsid w:val="00436F6F"/>
    <w:rsid w:val="00437447"/>
    <w:rsid w:val="004374E6"/>
    <w:rsid w:val="00437610"/>
    <w:rsid w:val="00437F19"/>
    <w:rsid w:val="00441A92"/>
    <w:rsid w:val="004426DE"/>
    <w:rsid w:val="00444F56"/>
    <w:rsid w:val="00445839"/>
    <w:rsid w:val="00445BD1"/>
    <w:rsid w:val="0044606E"/>
    <w:rsid w:val="00446488"/>
    <w:rsid w:val="004517AA"/>
    <w:rsid w:val="00452CAC"/>
    <w:rsid w:val="00453003"/>
    <w:rsid w:val="00453849"/>
    <w:rsid w:val="00457565"/>
    <w:rsid w:val="00457B71"/>
    <w:rsid w:val="00461D29"/>
    <w:rsid w:val="00463CA6"/>
    <w:rsid w:val="004644EB"/>
    <w:rsid w:val="004649C8"/>
    <w:rsid w:val="00464B16"/>
    <w:rsid w:val="00465F3A"/>
    <w:rsid w:val="004669E2"/>
    <w:rsid w:val="00467E2F"/>
    <w:rsid w:val="004704DF"/>
    <w:rsid w:val="00470C31"/>
    <w:rsid w:val="00472C22"/>
    <w:rsid w:val="004734D0"/>
    <w:rsid w:val="00473749"/>
    <w:rsid w:val="0047556B"/>
    <w:rsid w:val="004758BD"/>
    <w:rsid w:val="00476B57"/>
    <w:rsid w:val="00477768"/>
    <w:rsid w:val="004806E3"/>
    <w:rsid w:val="004807FF"/>
    <w:rsid w:val="00481920"/>
    <w:rsid w:val="00483FBB"/>
    <w:rsid w:val="0048407E"/>
    <w:rsid w:val="0048568A"/>
    <w:rsid w:val="00485C41"/>
    <w:rsid w:val="00485DBF"/>
    <w:rsid w:val="00486318"/>
    <w:rsid w:val="0049026C"/>
    <w:rsid w:val="0049200A"/>
    <w:rsid w:val="00492747"/>
    <w:rsid w:val="00492BC5"/>
    <w:rsid w:val="00492D58"/>
    <w:rsid w:val="004932E3"/>
    <w:rsid w:val="00495183"/>
    <w:rsid w:val="00495F02"/>
    <w:rsid w:val="004964F1"/>
    <w:rsid w:val="00497E43"/>
    <w:rsid w:val="004A134C"/>
    <w:rsid w:val="004A16BC"/>
    <w:rsid w:val="004A1C96"/>
    <w:rsid w:val="004A1E83"/>
    <w:rsid w:val="004A2B94"/>
    <w:rsid w:val="004A2FB7"/>
    <w:rsid w:val="004A41CD"/>
    <w:rsid w:val="004A47D5"/>
    <w:rsid w:val="004A59CB"/>
    <w:rsid w:val="004B1EB4"/>
    <w:rsid w:val="004B29D1"/>
    <w:rsid w:val="004B48A3"/>
    <w:rsid w:val="004B556D"/>
    <w:rsid w:val="004B7A04"/>
    <w:rsid w:val="004B7C0C"/>
    <w:rsid w:val="004C0A4A"/>
    <w:rsid w:val="004C3898"/>
    <w:rsid w:val="004C389B"/>
    <w:rsid w:val="004C3C45"/>
    <w:rsid w:val="004C504D"/>
    <w:rsid w:val="004C54A4"/>
    <w:rsid w:val="004C6DFE"/>
    <w:rsid w:val="004D08BA"/>
    <w:rsid w:val="004D0E98"/>
    <w:rsid w:val="004D36B1"/>
    <w:rsid w:val="004D5745"/>
    <w:rsid w:val="004D73CB"/>
    <w:rsid w:val="004D796E"/>
    <w:rsid w:val="004D7EBD"/>
    <w:rsid w:val="004E0DD2"/>
    <w:rsid w:val="004E1F1E"/>
    <w:rsid w:val="004E22D2"/>
    <w:rsid w:val="004E2680"/>
    <w:rsid w:val="004E28F9"/>
    <w:rsid w:val="004E3357"/>
    <w:rsid w:val="004E462E"/>
    <w:rsid w:val="004E48D7"/>
    <w:rsid w:val="004E56DC"/>
    <w:rsid w:val="004E76F4"/>
    <w:rsid w:val="004F0B4E"/>
    <w:rsid w:val="004F0B6C"/>
    <w:rsid w:val="004F2078"/>
    <w:rsid w:val="004F44BE"/>
    <w:rsid w:val="004F491F"/>
    <w:rsid w:val="004F4DA3"/>
    <w:rsid w:val="004F5560"/>
    <w:rsid w:val="004F6C6C"/>
    <w:rsid w:val="004F729D"/>
    <w:rsid w:val="005000AF"/>
    <w:rsid w:val="00501540"/>
    <w:rsid w:val="00502025"/>
    <w:rsid w:val="00502C93"/>
    <w:rsid w:val="00502D73"/>
    <w:rsid w:val="0050327F"/>
    <w:rsid w:val="00505C27"/>
    <w:rsid w:val="00505EEE"/>
    <w:rsid w:val="00506557"/>
    <w:rsid w:val="0050677A"/>
    <w:rsid w:val="005072CE"/>
    <w:rsid w:val="0050777D"/>
    <w:rsid w:val="005108D8"/>
    <w:rsid w:val="005116F9"/>
    <w:rsid w:val="00511E7A"/>
    <w:rsid w:val="00513284"/>
    <w:rsid w:val="00513ABB"/>
    <w:rsid w:val="005153A7"/>
    <w:rsid w:val="00516D60"/>
    <w:rsid w:val="00516FAD"/>
    <w:rsid w:val="00517442"/>
    <w:rsid w:val="00517C01"/>
    <w:rsid w:val="005203BA"/>
    <w:rsid w:val="005218F3"/>
    <w:rsid w:val="005219CF"/>
    <w:rsid w:val="00522336"/>
    <w:rsid w:val="005243DB"/>
    <w:rsid w:val="00526E90"/>
    <w:rsid w:val="0052771A"/>
    <w:rsid w:val="00527ABC"/>
    <w:rsid w:val="00531516"/>
    <w:rsid w:val="00531534"/>
    <w:rsid w:val="00531D56"/>
    <w:rsid w:val="0053287C"/>
    <w:rsid w:val="005331DF"/>
    <w:rsid w:val="0053355F"/>
    <w:rsid w:val="005338D0"/>
    <w:rsid w:val="00533B63"/>
    <w:rsid w:val="00533C88"/>
    <w:rsid w:val="00534B59"/>
    <w:rsid w:val="00534F50"/>
    <w:rsid w:val="00536759"/>
    <w:rsid w:val="005367C3"/>
    <w:rsid w:val="00536D88"/>
    <w:rsid w:val="0053791F"/>
    <w:rsid w:val="00537C62"/>
    <w:rsid w:val="005426BF"/>
    <w:rsid w:val="00543234"/>
    <w:rsid w:val="00543984"/>
    <w:rsid w:val="00543D3B"/>
    <w:rsid w:val="0054462F"/>
    <w:rsid w:val="00544BAC"/>
    <w:rsid w:val="0054561E"/>
    <w:rsid w:val="00546970"/>
    <w:rsid w:val="00547B5B"/>
    <w:rsid w:val="00550448"/>
    <w:rsid w:val="00551A0E"/>
    <w:rsid w:val="00554E19"/>
    <w:rsid w:val="00555E3A"/>
    <w:rsid w:val="005565C7"/>
    <w:rsid w:val="0056121F"/>
    <w:rsid w:val="0056138C"/>
    <w:rsid w:val="005613C4"/>
    <w:rsid w:val="00563C8D"/>
    <w:rsid w:val="00565D18"/>
    <w:rsid w:val="005665FE"/>
    <w:rsid w:val="00567CCF"/>
    <w:rsid w:val="00570128"/>
    <w:rsid w:val="005702FB"/>
    <w:rsid w:val="00571171"/>
    <w:rsid w:val="005711B9"/>
    <w:rsid w:val="00571BFF"/>
    <w:rsid w:val="00571C37"/>
    <w:rsid w:val="00572505"/>
    <w:rsid w:val="005730C2"/>
    <w:rsid w:val="00574D55"/>
    <w:rsid w:val="00580202"/>
    <w:rsid w:val="00582809"/>
    <w:rsid w:val="00582D3E"/>
    <w:rsid w:val="00583A7A"/>
    <w:rsid w:val="005841DF"/>
    <w:rsid w:val="00584E55"/>
    <w:rsid w:val="00586538"/>
    <w:rsid w:val="005874A0"/>
    <w:rsid w:val="005875C9"/>
    <w:rsid w:val="0058798C"/>
    <w:rsid w:val="005900FA"/>
    <w:rsid w:val="005909AC"/>
    <w:rsid w:val="0059101A"/>
    <w:rsid w:val="00591E55"/>
    <w:rsid w:val="005935A4"/>
    <w:rsid w:val="00594252"/>
    <w:rsid w:val="005948C2"/>
    <w:rsid w:val="00594E97"/>
    <w:rsid w:val="00594FFB"/>
    <w:rsid w:val="00595DCA"/>
    <w:rsid w:val="00596ABE"/>
    <w:rsid w:val="005973F0"/>
    <w:rsid w:val="0059779B"/>
    <w:rsid w:val="005A08A1"/>
    <w:rsid w:val="005A12D3"/>
    <w:rsid w:val="005A209A"/>
    <w:rsid w:val="005A22B5"/>
    <w:rsid w:val="005A2347"/>
    <w:rsid w:val="005A2A1F"/>
    <w:rsid w:val="005A5A2A"/>
    <w:rsid w:val="005A5AC3"/>
    <w:rsid w:val="005A662D"/>
    <w:rsid w:val="005A68B0"/>
    <w:rsid w:val="005A6C45"/>
    <w:rsid w:val="005A767F"/>
    <w:rsid w:val="005A78CA"/>
    <w:rsid w:val="005B045C"/>
    <w:rsid w:val="005B07EE"/>
    <w:rsid w:val="005B28BD"/>
    <w:rsid w:val="005B35D7"/>
    <w:rsid w:val="005B391E"/>
    <w:rsid w:val="005B392A"/>
    <w:rsid w:val="005B3AA3"/>
    <w:rsid w:val="005B4A44"/>
    <w:rsid w:val="005B52CE"/>
    <w:rsid w:val="005B6089"/>
    <w:rsid w:val="005B6F83"/>
    <w:rsid w:val="005B7549"/>
    <w:rsid w:val="005C24C1"/>
    <w:rsid w:val="005C4113"/>
    <w:rsid w:val="005C5143"/>
    <w:rsid w:val="005C5A4F"/>
    <w:rsid w:val="005C6BCE"/>
    <w:rsid w:val="005C7029"/>
    <w:rsid w:val="005C74FB"/>
    <w:rsid w:val="005C7752"/>
    <w:rsid w:val="005C78F9"/>
    <w:rsid w:val="005C7F26"/>
    <w:rsid w:val="005D0FA1"/>
    <w:rsid w:val="005D1602"/>
    <w:rsid w:val="005D1F90"/>
    <w:rsid w:val="005D212E"/>
    <w:rsid w:val="005D259C"/>
    <w:rsid w:val="005D26C3"/>
    <w:rsid w:val="005D3ED9"/>
    <w:rsid w:val="005D4FEE"/>
    <w:rsid w:val="005D7306"/>
    <w:rsid w:val="005E385F"/>
    <w:rsid w:val="005E4801"/>
    <w:rsid w:val="005E5072"/>
    <w:rsid w:val="005E5B81"/>
    <w:rsid w:val="005E5C3C"/>
    <w:rsid w:val="005E64A0"/>
    <w:rsid w:val="005E74BE"/>
    <w:rsid w:val="005E79D7"/>
    <w:rsid w:val="005E7B69"/>
    <w:rsid w:val="005F08F7"/>
    <w:rsid w:val="005F0A95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84C"/>
    <w:rsid w:val="005F7E24"/>
    <w:rsid w:val="00600EF0"/>
    <w:rsid w:val="00601906"/>
    <w:rsid w:val="0060283C"/>
    <w:rsid w:val="00603BE4"/>
    <w:rsid w:val="00604A23"/>
    <w:rsid w:val="00604F14"/>
    <w:rsid w:val="006059BD"/>
    <w:rsid w:val="00605F62"/>
    <w:rsid w:val="00605FF4"/>
    <w:rsid w:val="00607C83"/>
    <w:rsid w:val="006102C9"/>
    <w:rsid w:val="00611B83"/>
    <w:rsid w:val="00612656"/>
    <w:rsid w:val="00613257"/>
    <w:rsid w:val="0061382F"/>
    <w:rsid w:val="00614826"/>
    <w:rsid w:val="006157ED"/>
    <w:rsid w:val="00615D49"/>
    <w:rsid w:val="00620A71"/>
    <w:rsid w:val="00620D80"/>
    <w:rsid w:val="00620DD6"/>
    <w:rsid w:val="006211C2"/>
    <w:rsid w:val="00621D20"/>
    <w:rsid w:val="006222DA"/>
    <w:rsid w:val="006234A6"/>
    <w:rsid w:val="00624D23"/>
    <w:rsid w:val="006251C7"/>
    <w:rsid w:val="00626975"/>
    <w:rsid w:val="00627ADC"/>
    <w:rsid w:val="00630001"/>
    <w:rsid w:val="00630704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0D8D"/>
    <w:rsid w:val="0064151F"/>
    <w:rsid w:val="00641533"/>
    <w:rsid w:val="0064208D"/>
    <w:rsid w:val="0064307A"/>
    <w:rsid w:val="00643449"/>
    <w:rsid w:val="00643475"/>
    <w:rsid w:val="0064396A"/>
    <w:rsid w:val="0064587B"/>
    <w:rsid w:val="00645E14"/>
    <w:rsid w:val="0064624E"/>
    <w:rsid w:val="00650AB9"/>
    <w:rsid w:val="00650D53"/>
    <w:rsid w:val="00650E80"/>
    <w:rsid w:val="00651C75"/>
    <w:rsid w:val="006532C0"/>
    <w:rsid w:val="006553CE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EDE"/>
    <w:rsid w:val="00660F82"/>
    <w:rsid w:val="006613A6"/>
    <w:rsid w:val="006624C7"/>
    <w:rsid w:val="006627A2"/>
    <w:rsid w:val="00662C02"/>
    <w:rsid w:val="006634E6"/>
    <w:rsid w:val="006655EE"/>
    <w:rsid w:val="00665DAE"/>
    <w:rsid w:val="00665F6A"/>
    <w:rsid w:val="00666129"/>
    <w:rsid w:val="00667821"/>
    <w:rsid w:val="00667EE7"/>
    <w:rsid w:val="00670922"/>
    <w:rsid w:val="00670BE1"/>
    <w:rsid w:val="006717CB"/>
    <w:rsid w:val="0067218F"/>
    <w:rsid w:val="006723DA"/>
    <w:rsid w:val="00672AB8"/>
    <w:rsid w:val="006741F2"/>
    <w:rsid w:val="00674B22"/>
    <w:rsid w:val="00674CC3"/>
    <w:rsid w:val="00675B65"/>
    <w:rsid w:val="00675C72"/>
    <w:rsid w:val="006762BF"/>
    <w:rsid w:val="00676ECC"/>
    <w:rsid w:val="006771F9"/>
    <w:rsid w:val="00677403"/>
    <w:rsid w:val="006776D7"/>
    <w:rsid w:val="00681003"/>
    <w:rsid w:val="006817C9"/>
    <w:rsid w:val="00681932"/>
    <w:rsid w:val="00683ECE"/>
    <w:rsid w:val="006848CD"/>
    <w:rsid w:val="006858A0"/>
    <w:rsid w:val="00686808"/>
    <w:rsid w:val="00686D9A"/>
    <w:rsid w:val="00686FA7"/>
    <w:rsid w:val="00687F89"/>
    <w:rsid w:val="006917FD"/>
    <w:rsid w:val="006949B8"/>
    <w:rsid w:val="00694F18"/>
    <w:rsid w:val="00695164"/>
    <w:rsid w:val="006956BD"/>
    <w:rsid w:val="00695FC2"/>
    <w:rsid w:val="00696116"/>
    <w:rsid w:val="00696388"/>
    <w:rsid w:val="006965A0"/>
    <w:rsid w:val="00696949"/>
    <w:rsid w:val="00696ADC"/>
    <w:rsid w:val="00697052"/>
    <w:rsid w:val="00697BDF"/>
    <w:rsid w:val="006A3D79"/>
    <w:rsid w:val="006A46FB"/>
    <w:rsid w:val="006A563A"/>
    <w:rsid w:val="006A5891"/>
    <w:rsid w:val="006A5E28"/>
    <w:rsid w:val="006A6659"/>
    <w:rsid w:val="006A697B"/>
    <w:rsid w:val="006A7AFF"/>
    <w:rsid w:val="006A7B05"/>
    <w:rsid w:val="006B1816"/>
    <w:rsid w:val="006B1A8C"/>
    <w:rsid w:val="006B1E72"/>
    <w:rsid w:val="006B2099"/>
    <w:rsid w:val="006B28C6"/>
    <w:rsid w:val="006B2C58"/>
    <w:rsid w:val="006B3079"/>
    <w:rsid w:val="006B50CF"/>
    <w:rsid w:val="006B694F"/>
    <w:rsid w:val="006B748E"/>
    <w:rsid w:val="006B7B93"/>
    <w:rsid w:val="006C03B8"/>
    <w:rsid w:val="006C0676"/>
    <w:rsid w:val="006C0A68"/>
    <w:rsid w:val="006C1044"/>
    <w:rsid w:val="006C14C0"/>
    <w:rsid w:val="006C1D89"/>
    <w:rsid w:val="006C2483"/>
    <w:rsid w:val="006C266B"/>
    <w:rsid w:val="006C5EC9"/>
    <w:rsid w:val="006C6059"/>
    <w:rsid w:val="006C6927"/>
    <w:rsid w:val="006C7522"/>
    <w:rsid w:val="006D0D96"/>
    <w:rsid w:val="006D1F71"/>
    <w:rsid w:val="006D5ABF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701983"/>
    <w:rsid w:val="00703194"/>
    <w:rsid w:val="0070341E"/>
    <w:rsid w:val="0070346E"/>
    <w:rsid w:val="007036E6"/>
    <w:rsid w:val="00704EDB"/>
    <w:rsid w:val="0070537F"/>
    <w:rsid w:val="00706101"/>
    <w:rsid w:val="00707072"/>
    <w:rsid w:val="007074FD"/>
    <w:rsid w:val="00707D61"/>
    <w:rsid w:val="00710CBF"/>
    <w:rsid w:val="00712287"/>
    <w:rsid w:val="0071242E"/>
    <w:rsid w:val="00712772"/>
    <w:rsid w:val="00713419"/>
    <w:rsid w:val="00713960"/>
    <w:rsid w:val="00713A89"/>
    <w:rsid w:val="00713BF5"/>
    <w:rsid w:val="007148D3"/>
    <w:rsid w:val="00715B9A"/>
    <w:rsid w:val="00717F87"/>
    <w:rsid w:val="007203E6"/>
    <w:rsid w:val="00721593"/>
    <w:rsid w:val="00721626"/>
    <w:rsid w:val="00721999"/>
    <w:rsid w:val="00722660"/>
    <w:rsid w:val="00722CDD"/>
    <w:rsid w:val="00723F81"/>
    <w:rsid w:val="00724463"/>
    <w:rsid w:val="00726EA6"/>
    <w:rsid w:val="00727208"/>
    <w:rsid w:val="00727680"/>
    <w:rsid w:val="00727F23"/>
    <w:rsid w:val="00730AB1"/>
    <w:rsid w:val="00733D31"/>
    <w:rsid w:val="0073484B"/>
    <w:rsid w:val="007348B1"/>
    <w:rsid w:val="00734B23"/>
    <w:rsid w:val="00735B71"/>
    <w:rsid w:val="00735C26"/>
    <w:rsid w:val="007362A6"/>
    <w:rsid w:val="00736D7D"/>
    <w:rsid w:val="00737BD3"/>
    <w:rsid w:val="00737F85"/>
    <w:rsid w:val="007408F0"/>
    <w:rsid w:val="00740B0C"/>
    <w:rsid w:val="00740E58"/>
    <w:rsid w:val="00741966"/>
    <w:rsid w:val="00742B4F"/>
    <w:rsid w:val="0074386C"/>
    <w:rsid w:val="0074405B"/>
    <w:rsid w:val="007445A0"/>
    <w:rsid w:val="00744617"/>
    <w:rsid w:val="0074524B"/>
    <w:rsid w:val="00747C5C"/>
    <w:rsid w:val="00747D8B"/>
    <w:rsid w:val="007506AF"/>
    <w:rsid w:val="00751228"/>
    <w:rsid w:val="0075193B"/>
    <w:rsid w:val="007522EA"/>
    <w:rsid w:val="007531DB"/>
    <w:rsid w:val="007571E1"/>
    <w:rsid w:val="007578C3"/>
    <w:rsid w:val="00757DBF"/>
    <w:rsid w:val="007604B2"/>
    <w:rsid w:val="00760FCB"/>
    <w:rsid w:val="00761296"/>
    <w:rsid w:val="0076239A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67048"/>
    <w:rsid w:val="007730BD"/>
    <w:rsid w:val="00773C0A"/>
    <w:rsid w:val="00773C2A"/>
    <w:rsid w:val="007755F2"/>
    <w:rsid w:val="00776469"/>
    <w:rsid w:val="00776971"/>
    <w:rsid w:val="00776EAB"/>
    <w:rsid w:val="0077725D"/>
    <w:rsid w:val="007777AA"/>
    <w:rsid w:val="00780BFD"/>
    <w:rsid w:val="00780C38"/>
    <w:rsid w:val="0078177E"/>
    <w:rsid w:val="0078304C"/>
    <w:rsid w:val="00783673"/>
    <w:rsid w:val="00783D52"/>
    <w:rsid w:val="00784795"/>
    <w:rsid w:val="00785490"/>
    <w:rsid w:val="00790F2A"/>
    <w:rsid w:val="007925EA"/>
    <w:rsid w:val="00793952"/>
    <w:rsid w:val="00793CD8"/>
    <w:rsid w:val="0079532B"/>
    <w:rsid w:val="00795C92"/>
    <w:rsid w:val="00796231"/>
    <w:rsid w:val="00796845"/>
    <w:rsid w:val="00797365"/>
    <w:rsid w:val="00797DF0"/>
    <w:rsid w:val="007A0412"/>
    <w:rsid w:val="007A068F"/>
    <w:rsid w:val="007A1B4C"/>
    <w:rsid w:val="007A1CB3"/>
    <w:rsid w:val="007A306F"/>
    <w:rsid w:val="007A43A6"/>
    <w:rsid w:val="007A58A6"/>
    <w:rsid w:val="007A7BDD"/>
    <w:rsid w:val="007A7C93"/>
    <w:rsid w:val="007B1AE9"/>
    <w:rsid w:val="007B1B6A"/>
    <w:rsid w:val="007B1C12"/>
    <w:rsid w:val="007B231D"/>
    <w:rsid w:val="007B31A6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0FFA"/>
    <w:rsid w:val="007C2DC6"/>
    <w:rsid w:val="007C3D18"/>
    <w:rsid w:val="007C4371"/>
    <w:rsid w:val="007C60BF"/>
    <w:rsid w:val="007C6A07"/>
    <w:rsid w:val="007C75A1"/>
    <w:rsid w:val="007C77A5"/>
    <w:rsid w:val="007C7CBF"/>
    <w:rsid w:val="007D04DB"/>
    <w:rsid w:val="007D04E5"/>
    <w:rsid w:val="007D20AF"/>
    <w:rsid w:val="007D311E"/>
    <w:rsid w:val="007D3F4F"/>
    <w:rsid w:val="007D5901"/>
    <w:rsid w:val="007D6C67"/>
    <w:rsid w:val="007D6FF6"/>
    <w:rsid w:val="007D7526"/>
    <w:rsid w:val="007E1ADA"/>
    <w:rsid w:val="007E22A0"/>
    <w:rsid w:val="007E24E8"/>
    <w:rsid w:val="007E2F81"/>
    <w:rsid w:val="007E3662"/>
    <w:rsid w:val="007E4610"/>
    <w:rsid w:val="007E4715"/>
    <w:rsid w:val="007E4B22"/>
    <w:rsid w:val="007E505B"/>
    <w:rsid w:val="007E55F3"/>
    <w:rsid w:val="007E6373"/>
    <w:rsid w:val="007E7091"/>
    <w:rsid w:val="007F02BB"/>
    <w:rsid w:val="007F0609"/>
    <w:rsid w:val="007F2922"/>
    <w:rsid w:val="007F3C98"/>
    <w:rsid w:val="007F431C"/>
    <w:rsid w:val="007F77D6"/>
    <w:rsid w:val="008015DF"/>
    <w:rsid w:val="008020FE"/>
    <w:rsid w:val="00803678"/>
    <w:rsid w:val="00803FAE"/>
    <w:rsid w:val="0080489D"/>
    <w:rsid w:val="00805771"/>
    <w:rsid w:val="00805BAD"/>
    <w:rsid w:val="0080605F"/>
    <w:rsid w:val="008068F2"/>
    <w:rsid w:val="00806F4B"/>
    <w:rsid w:val="00807056"/>
    <w:rsid w:val="0080763E"/>
    <w:rsid w:val="00807786"/>
    <w:rsid w:val="008104DC"/>
    <w:rsid w:val="0081132E"/>
    <w:rsid w:val="00811FCB"/>
    <w:rsid w:val="008123F2"/>
    <w:rsid w:val="0081252B"/>
    <w:rsid w:val="008141E0"/>
    <w:rsid w:val="0081470C"/>
    <w:rsid w:val="008158D6"/>
    <w:rsid w:val="00816B4A"/>
    <w:rsid w:val="00817196"/>
    <w:rsid w:val="00817A4D"/>
    <w:rsid w:val="00817EDE"/>
    <w:rsid w:val="00821541"/>
    <w:rsid w:val="00822524"/>
    <w:rsid w:val="008235DB"/>
    <w:rsid w:val="00824058"/>
    <w:rsid w:val="0082415F"/>
    <w:rsid w:val="00824AB4"/>
    <w:rsid w:val="00824E9F"/>
    <w:rsid w:val="00825C42"/>
    <w:rsid w:val="00825D25"/>
    <w:rsid w:val="00827B4C"/>
    <w:rsid w:val="00827D6F"/>
    <w:rsid w:val="008300C8"/>
    <w:rsid w:val="008304CD"/>
    <w:rsid w:val="00833563"/>
    <w:rsid w:val="008335B1"/>
    <w:rsid w:val="00833804"/>
    <w:rsid w:val="00834972"/>
    <w:rsid w:val="00834BEC"/>
    <w:rsid w:val="00835DD6"/>
    <w:rsid w:val="008376AC"/>
    <w:rsid w:val="008379EE"/>
    <w:rsid w:val="00841B0A"/>
    <w:rsid w:val="0084221B"/>
    <w:rsid w:val="0084405D"/>
    <w:rsid w:val="008441EB"/>
    <w:rsid w:val="008444E8"/>
    <w:rsid w:val="00844684"/>
    <w:rsid w:val="008448B4"/>
    <w:rsid w:val="00844E80"/>
    <w:rsid w:val="00846FE7"/>
    <w:rsid w:val="00850226"/>
    <w:rsid w:val="00850CEC"/>
    <w:rsid w:val="00850E36"/>
    <w:rsid w:val="00850E45"/>
    <w:rsid w:val="00853140"/>
    <w:rsid w:val="00854099"/>
    <w:rsid w:val="00854B08"/>
    <w:rsid w:val="00856498"/>
    <w:rsid w:val="00856911"/>
    <w:rsid w:val="00856C5F"/>
    <w:rsid w:val="0085788B"/>
    <w:rsid w:val="00857FCA"/>
    <w:rsid w:val="008636C0"/>
    <w:rsid w:val="00863D18"/>
    <w:rsid w:val="00865647"/>
    <w:rsid w:val="0086574E"/>
    <w:rsid w:val="00866987"/>
    <w:rsid w:val="008677FD"/>
    <w:rsid w:val="00867B56"/>
    <w:rsid w:val="00870077"/>
    <w:rsid w:val="0087041F"/>
    <w:rsid w:val="008706D4"/>
    <w:rsid w:val="00870F8A"/>
    <w:rsid w:val="008719A4"/>
    <w:rsid w:val="00871D23"/>
    <w:rsid w:val="008721D4"/>
    <w:rsid w:val="00872782"/>
    <w:rsid w:val="00874312"/>
    <w:rsid w:val="0087437C"/>
    <w:rsid w:val="00875CD7"/>
    <w:rsid w:val="0087608E"/>
    <w:rsid w:val="00876B4D"/>
    <w:rsid w:val="00876D5E"/>
    <w:rsid w:val="00876F85"/>
    <w:rsid w:val="00877316"/>
    <w:rsid w:val="00877F18"/>
    <w:rsid w:val="0088070E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D12"/>
    <w:rsid w:val="00896D3D"/>
    <w:rsid w:val="00897A3C"/>
    <w:rsid w:val="00897FC8"/>
    <w:rsid w:val="008A06D3"/>
    <w:rsid w:val="008A08E1"/>
    <w:rsid w:val="008A1B7D"/>
    <w:rsid w:val="008A21FF"/>
    <w:rsid w:val="008A2CE2"/>
    <w:rsid w:val="008A30AC"/>
    <w:rsid w:val="008A3F81"/>
    <w:rsid w:val="008A41F4"/>
    <w:rsid w:val="008A44B8"/>
    <w:rsid w:val="008A4677"/>
    <w:rsid w:val="008A4CE1"/>
    <w:rsid w:val="008A5194"/>
    <w:rsid w:val="008A51A8"/>
    <w:rsid w:val="008A54C7"/>
    <w:rsid w:val="008A77D8"/>
    <w:rsid w:val="008B0483"/>
    <w:rsid w:val="008B0C02"/>
    <w:rsid w:val="008B120C"/>
    <w:rsid w:val="008B2BCE"/>
    <w:rsid w:val="008B3903"/>
    <w:rsid w:val="008B51A0"/>
    <w:rsid w:val="008B51C1"/>
    <w:rsid w:val="008B592A"/>
    <w:rsid w:val="008B675A"/>
    <w:rsid w:val="008B69D2"/>
    <w:rsid w:val="008B7B5C"/>
    <w:rsid w:val="008B7CC2"/>
    <w:rsid w:val="008C0281"/>
    <w:rsid w:val="008C0C99"/>
    <w:rsid w:val="008C2017"/>
    <w:rsid w:val="008C2398"/>
    <w:rsid w:val="008C2AAD"/>
    <w:rsid w:val="008C302D"/>
    <w:rsid w:val="008C432E"/>
    <w:rsid w:val="008C4958"/>
    <w:rsid w:val="008C4BAA"/>
    <w:rsid w:val="008C5511"/>
    <w:rsid w:val="008C64F7"/>
    <w:rsid w:val="008C6AE8"/>
    <w:rsid w:val="008C741D"/>
    <w:rsid w:val="008C7573"/>
    <w:rsid w:val="008C7783"/>
    <w:rsid w:val="008D02F5"/>
    <w:rsid w:val="008D04D4"/>
    <w:rsid w:val="008D0DB1"/>
    <w:rsid w:val="008D2EB2"/>
    <w:rsid w:val="008D332E"/>
    <w:rsid w:val="008D34F1"/>
    <w:rsid w:val="008D39D8"/>
    <w:rsid w:val="008D491D"/>
    <w:rsid w:val="008D52DC"/>
    <w:rsid w:val="008D56B3"/>
    <w:rsid w:val="008D5F23"/>
    <w:rsid w:val="008D6D1A"/>
    <w:rsid w:val="008E029F"/>
    <w:rsid w:val="008E065E"/>
    <w:rsid w:val="008E0927"/>
    <w:rsid w:val="008E1802"/>
    <w:rsid w:val="008E1909"/>
    <w:rsid w:val="008E19D0"/>
    <w:rsid w:val="008E3D3E"/>
    <w:rsid w:val="008E44B8"/>
    <w:rsid w:val="008E55CF"/>
    <w:rsid w:val="008E5F79"/>
    <w:rsid w:val="008F04D1"/>
    <w:rsid w:val="008F0B44"/>
    <w:rsid w:val="008F1EAB"/>
    <w:rsid w:val="008F2133"/>
    <w:rsid w:val="008F2139"/>
    <w:rsid w:val="008F2BBF"/>
    <w:rsid w:val="008F33DC"/>
    <w:rsid w:val="008F40F2"/>
    <w:rsid w:val="008F477F"/>
    <w:rsid w:val="008F4A8F"/>
    <w:rsid w:val="008F5E2E"/>
    <w:rsid w:val="008F600C"/>
    <w:rsid w:val="008F70EB"/>
    <w:rsid w:val="008F7845"/>
    <w:rsid w:val="009008F4"/>
    <w:rsid w:val="00900C25"/>
    <w:rsid w:val="00900E50"/>
    <w:rsid w:val="00902350"/>
    <w:rsid w:val="00902E42"/>
    <w:rsid w:val="0090336B"/>
    <w:rsid w:val="009038A0"/>
    <w:rsid w:val="00903B42"/>
    <w:rsid w:val="009053AA"/>
    <w:rsid w:val="00905736"/>
    <w:rsid w:val="00905E82"/>
    <w:rsid w:val="00906091"/>
    <w:rsid w:val="009061DE"/>
    <w:rsid w:val="00906939"/>
    <w:rsid w:val="009075B9"/>
    <w:rsid w:val="00907DB8"/>
    <w:rsid w:val="0091039D"/>
    <w:rsid w:val="00910666"/>
    <w:rsid w:val="00910B7D"/>
    <w:rsid w:val="00911DFB"/>
    <w:rsid w:val="00911F5A"/>
    <w:rsid w:val="009135B9"/>
    <w:rsid w:val="009139D9"/>
    <w:rsid w:val="009140E8"/>
    <w:rsid w:val="0091463A"/>
    <w:rsid w:val="00914AD8"/>
    <w:rsid w:val="00915D25"/>
    <w:rsid w:val="0091601E"/>
    <w:rsid w:val="00916079"/>
    <w:rsid w:val="00917CE9"/>
    <w:rsid w:val="00917F13"/>
    <w:rsid w:val="00920BF2"/>
    <w:rsid w:val="00922010"/>
    <w:rsid w:val="00922512"/>
    <w:rsid w:val="00923BD0"/>
    <w:rsid w:val="00925A6C"/>
    <w:rsid w:val="009265E0"/>
    <w:rsid w:val="00926FEF"/>
    <w:rsid w:val="009275C2"/>
    <w:rsid w:val="00927E6D"/>
    <w:rsid w:val="00931BD9"/>
    <w:rsid w:val="0093274D"/>
    <w:rsid w:val="00933E23"/>
    <w:rsid w:val="00933FB7"/>
    <w:rsid w:val="00935DB8"/>
    <w:rsid w:val="0093607B"/>
    <w:rsid w:val="009368F3"/>
    <w:rsid w:val="00936A53"/>
    <w:rsid w:val="00936C07"/>
    <w:rsid w:val="009373EA"/>
    <w:rsid w:val="009403F9"/>
    <w:rsid w:val="00940480"/>
    <w:rsid w:val="009407B5"/>
    <w:rsid w:val="00941636"/>
    <w:rsid w:val="0094361E"/>
    <w:rsid w:val="00943742"/>
    <w:rsid w:val="00944446"/>
    <w:rsid w:val="009459A6"/>
    <w:rsid w:val="00945C05"/>
    <w:rsid w:val="00946945"/>
    <w:rsid w:val="00946CFD"/>
    <w:rsid w:val="00947713"/>
    <w:rsid w:val="0095011B"/>
    <w:rsid w:val="009507EF"/>
    <w:rsid w:val="00950DE7"/>
    <w:rsid w:val="009522A6"/>
    <w:rsid w:val="009524BD"/>
    <w:rsid w:val="00953920"/>
    <w:rsid w:val="00953D47"/>
    <w:rsid w:val="009547B3"/>
    <w:rsid w:val="00955E64"/>
    <w:rsid w:val="0095681E"/>
    <w:rsid w:val="009570A5"/>
    <w:rsid w:val="009572D4"/>
    <w:rsid w:val="00957C1F"/>
    <w:rsid w:val="00960A25"/>
    <w:rsid w:val="00961921"/>
    <w:rsid w:val="009625DE"/>
    <w:rsid w:val="00963867"/>
    <w:rsid w:val="0096430A"/>
    <w:rsid w:val="00964919"/>
    <w:rsid w:val="00965277"/>
    <w:rsid w:val="0096548A"/>
    <w:rsid w:val="0096554B"/>
    <w:rsid w:val="0096584A"/>
    <w:rsid w:val="00966F0D"/>
    <w:rsid w:val="00970C11"/>
    <w:rsid w:val="00971F08"/>
    <w:rsid w:val="00973AF5"/>
    <w:rsid w:val="00975113"/>
    <w:rsid w:val="0097603D"/>
    <w:rsid w:val="00976949"/>
    <w:rsid w:val="00977ACF"/>
    <w:rsid w:val="00980477"/>
    <w:rsid w:val="00980C74"/>
    <w:rsid w:val="00980F9B"/>
    <w:rsid w:val="00981A92"/>
    <w:rsid w:val="0098201E"/>
    <w:rsid w:val="00985253"/>
    <w:rsid w:val="009853B3"/>
    <w:rsid w:val="0098567E"/>
    <w:rsid w:val="009871CF"/>
    <w:rsid w:val="00990630"/>
    <w:rsid w:val="00990994"/>
    <w:rsid w:val="00990EB7"/>
    <w:rsid w:val="00991761"/>
    <w:rsid w:val="00992B04"/>
    <w:rsid w:val="0099366C"/>
    <w:rsid w:val="00993A69"/>
    <w:rsid w:val="00993D55"/>
    <w:rsid w:val="00994DCA"/>
    <w:rsid w:val="009960EC"/>
    <w:rsid w:val="009970DD"/>
    <w:rsid w:val="009A0B7F"/>
    <w:rsid w:val="009A0FBA"/>
    <w:rsid w:val="009A1601"/>
    <w:rsid w:val="009A1FBB"/>
    <w:rsid w:val="009A215F"/>
    <w:rsid w:val="009A3392"/>
    <w:rsid w:val="009A462D"/>
    <w:rsid w:val="009A5CBA"/>
    <w:rsid w:val="009A7F84"/>
    <w:rsid w:val="009B120C"/>
    <w:rsid w:val="009B196C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14C4"/>
    <w:rsid w:val="009C1CD6"/>
    <w:rsid w:val="009C3212"/>
    <w:rsid w:val="009C33C1"/>
    <w:rsid w:val="009C403E"/>
    <w:rsid w:val="009C49EC"/>
    <w:rsid w:val="009C4E3E"/>
    <w:rsid w:val="009C772C"/>
    <w:rsid w:val="009D27C9"/>
    <w:rsid w:val="009D3035"/>
    <w:rsid w:val="009D32C1"/>
    <w:rsid w:val="009D4199"/>
    <w:rsid w:val="009D4FEC"/>
    <w:rsid w:val="009D4FF0"/>
    <w:rsid w:val="009D51B1"/>
    <w:rsid w:val="009D555B"/>
    <w:rsid w:val="009D60A1"/>
    <w:rsid w:val="009D703C"/>
    <w:rsid w:val="009D718F"/>
    <w:rsid w:val="009E068F"/>
    <w:rsid w:val="009E14E0"/>
    <w:rsid w:val="009E301B"/>
    <w:rsid w:val="009E357E"/>
    <w:rsid w:val="009E35DB"/>
    <w:rsid w:val="009E47A3"/>
    <w:rsid w:val="009E56DA"/>
    <w:rsid w:val="009E743D"/>
    <w:rsid w:val="009F08F3"/>
    <w:rsid w:val="009F0E92"/>
    <w:rsid w:val="009F1D4F"/>
    <w:rsid w:val="009F1ECE"/>
    <w:rsid w:val="009F2A95"/>
    <w:rsid w:val="009F2D53"/>
    <w:rsid w:val="009F344F"/>
    <w:rsid w:val="009F438B"/>
    <w:rsid w:val="009F5DC6"/>
    <w:rsid w:val="009F67E8"/>
    <w:rsid w:val="009F74AF"/>
    <w:rsid w:val="00A0064F"/>
    <w:rsid w:val="00A00B32"/>
    <w:rsid w:val="00A01A68"/>
    <w:rsid w:val="00A022A0"/>
    <w:rsid w:val="00A03597"/>
    <w:rsid w:val="00A048A8"/>
    <w:rsid w:val="00A04F49"/>
    <w:rsid w:val="00A05C5E"/>
    <w:rsid w:val="00A06300"/>
    <w:rsid w:val="00A064CA"/>
    <w:rsid w:val="00A07372"/>
    <w:rsid w:val="00A07A8E"/>
    <w:rsid w:val="00A1049F"/>
    <w:rsid w:val="00A129D7"/>
    <w:rsid w:val="00A13E54"/>
    <w:rsid w:val="00A1519A"/>
    <w:rsid w:val="00A15202"/>
    <w:rsid w:val="00A17F63"/>
    <w:rsid w:val="00A20C10"/>
    <w:rsid w:val="00A2193B"/>
    <w:rsid w:val="00A21A0C"/>
    <w:rsid w:val="00A21A32"/>
    <w:rsid w:val="00A2351A"/>
    <w:rsid w:val="00A241D7"/>
    <w:rsid w:val="00A2526E"/>
    <w:rsid w:val="00A264A9"/>
    <w:rsid w:val="00A26D81"/>
    <w:rsid w:val="00A27785"/>
    <w:rsid w:val="00A30187"/>
    <w:rsid w:val="00A30708"/>
    <w:rsid w:val="00A309EA"/>
    <w:rsid w:val="00A322A2"/>
    <w:rsid w:val="00A3373F"/>
    <w:rsid w:val="00A3448A"/>
    <w:rsid w:val="00A34EB7"/>
    <w:rsid w:val="00A36185"/>
    <w:rsid w:val="00A36297"/>
    <w:rsid w:val="00A40104"/>
    <w:rsid w:val="00A40236"/>
    <w:rsid w:val="00A4107B"/>
    <w:rsid w:val="00A41E2B"/>
    <w:rsid w:val="00A41FE1"/>
    <w:rsid w:val="00A42DDA"/>
    <w:rsid w:val="00A452F0"/>
    <w:rsid w:val="00A45B74"/>
    <w:rsid w:val="00A47F89"/>
    <w:rsid w:val="00A50132"/>
    <w:rsid w:val="00A50796"/>
    <w:rsid w:val="00A51466"/>
    <w:rsid w:val="00A51568"/>
    <w:rsid w:val="00A5264C"/>
    <w:rsid w:val="00A52E1D"/>
    <w:rsid w:val="00A53B7A"/>
    <w:rsid w:val="00A579C2"/>
    <w:rsid w:val="00A60117"/>
    <w:rsid w:val="00A60511"/>
    <w:rsid w:val="00A61499"/>
    <w:rsid w:val="00A626D1"/>
    <w:rsid w:val="00A62A77"/>
    <w:rsid w:val="00A62ECE"/>
    <w:rsid w:val="00A63483"/>
    <w:rsid w:val="00A6363A"/>
    <w:rsid w:val="00A64FEF"/>
    <w:rsid w:val="00A6549C"/>
    <w:rsid w:val="00A657D7"/>
    <w:rsid w:val="00A65B19"/>
    <w:rsid w:val="00A660AC"/>
    <w:rsid w:val="00A67C37"/>
    <w:rsid w:val="00A67E6C"/>
    <w:rsid w:val="00A701D2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14A6"/>
    <w:rsid w:val="00A82B23"/>
    <w:rsid w:val="00A83E38"/>
    <w:rsid w:val="00A86387"/>
    <w:rsid w:val="00A916C9"/>
    <w:rsid w:val="00A91C62"/>
    <w:rsid w:val="00A92879"/>
    <w:rsid w:val="00A92908"/>
    <w:rsid w:val="00A92C7A"/>
    <w:rsid w:val="00A93694"/>
    <w:rsid w:val="00A94311"/>
    <w:rsid w:val="00A9442A"/>
    <w:rsid w:val="00A94666"/>
    <w:rsid w:val="00A96EA9"/>
    <w:rsid w:val="00A971CE"/>
    <w:rsid w:val="00A97225"/>
    <w:rsid w:val="00A979B2"/>
    <w:rsid w:val="00AA016F"/>
    <w:rsid w:val="00AA0646"/>
    <w:rsid w:val="00AA1D2F"/>
    <w:rsid w:val="00AA1ED6"/>
    <w:rsid w:val="00AA21EC"/>
    <w:rsid w:val="00AA23D1"/>
    <w:rsid w:val="00AA260C"/>
    <w:rsid w:val="00AA3DF0"/>
    <w:rsid w:val="00AA4279"/>
    <w:rsid w:val="00AA500B"/>
    <w:rsid w:val="00AA5149"/>
    <w:rsid w:val="00AA51D6"/>
    <w:rsid w:val="00AA63BA"/>
    <w:rsid w:val="00AA6A03"/>
    <w:rsid w:val="00AA77A9"/>
    <w:rsid w:val="00AB017F"/>
    <w:rsid w:val="00AB0BC8"/>
    <w:rsid w:val="00AB0EF3"/>
    <w:rsid w:val="00AB10DA"/>
    <w:rsid w:val="00AB11CA"/>
    <w:rsid w:val="00AB14D9"/>
    <w:rsid w:val="00AB1841"/>
    <w:rsid w:val="00AB2642"/>
    <w:rsid w:val="00AB3C41"/>
    <w:rsid w:val="00AB4AB8"/>
    <w:rsid w:val="00AB54D8"/>
    <w:rsid w:val="00AB566A"/>
    <w:rsid w:val="00AB655E"/>
    <w:rsid w:val="00AC007F"/>
    <w:rsid w:val="00AC186D"/>
    <w:rsid w:val="00AC2ECD"/>
    <w:rsid w:val="00AC3119"/>
    <w:rsid w:val="00AC3171"/>
    <w:rsid w:val="00AC33AD"/>
    <w:rsid w:val="00AC49FB"/>
    <w:rsid w:val="00AC4FAD"/>
    <w:rsid w:val="00AC5692"/>
    <w:rsid w:val="00AC5A10"/>
    <w:rsid w:val="00AC648A"/>
    <w:rsid w:val="00AC7FDC"/>
    <w:rsid w:val="00AD0182"/>
    <w:rsid w:val="00AD0AA3"/>
    <w:rsid w:val="00AD1952"/>
    <w:rsid w:val="00AD3F94"/>
    <w:rsid w:val="00AD46CB"/>
    <w:rsid w:val="00AD4A5A"/>
    <w:rsid w:val="00AD6192"/>
    <w:rsid w:val="00AD67FE"/>
    <w:rsid w:val="00AD7B84"/>
    <w:rsid w:val="00AE138B"/>
    <w:rsid w:val="00AE27AC"/>
    <w:rsid w:val="00AE40E0"/>
    <w:rsid w:val="00AE45D7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5444"/>
    <w:rsid w:val="00AF6C00"/>
    <w:rsid w:val="00AF6F2F"/>
    <w:rsid w:val="00B005BD"/>
    <w:rsid w:val="00B006FE"/>
    <w:rsid w:val="00B007CB"/>
    <w:rsid w:val="00B01B96"/>
    <w:rsid w:val="00B01DC9"/>
    <w:rsid w:val="00B01F12"/>
    <w:rsid w:val="00B02AA9"/>
    <w:rsid w:val="00B02F74"/>
    <w:rsid w:val="00B02F9A"/>
    <w:rsid w:val="00B02FA3"/>
    <w:rsid w:val="00B037F7"/>
    <w:rsid w:val="00B05084"/>
    <w:rsid w:val="00B05A6F"/>
    <w:rsid w:val="00B06018"/>
    <w:rsid w:val="00B066D6"/>
    <w:rsid w:val="00B06F12"/>
    <w:rsid w:val="00B06F21"/>
    <w:rsid w:val="00B114CE"/>
    <w:rsid w:val="00B12470"/>
    <w:rsid w:val="00B14F34"/>
    <w:rsid w:val="00B151EE"/>
    <w:rsid w:val="00B156EB"/>
    <w:rsid w:val="00B157F9"/>
    <w:rsid w:val="00B167F1"/>
    <w:rsid w:val="00B20256"/>
    <w:rsid w:val="00B20D09"/>
    <w:rsid w:val="00B21786"/>
    <w:rsid w:val="00B22C9D"/>
    <w:rsid w:val="00B23437"/>
    <w:rsid w:val="00B23681"/>
    <w:rsid w:val="00B2763F"/>
    <w:rsid w:val="00B27AAC"/>
    <w:rsid w:val="00B30929"/>
    <w:rsid w:val="00B31402"/>
    <w:rsid w:val="00B329BE"/>
    <w:rsid w:val="00B36236"/>
    <w:rsid w:val="00B369AD"/>
    <w:rsid w:val="00B36EB2"/>
    <w:rsid w:val="00B37066"/>
    <w:rsid w:val="00B372AA"/>
    <w:rsid w:val="00B37D91"/>
    <w:rsid w:val="00B40445"/>
    <w:rsid w:val="00B41888"/>
    <w:rsid w:val="00B42103"/>
    <w:rsid w:val="00B42BDB"/>
    <w:rsid w:val="00B44AA1"/>
    <w:rsid w:val="00B453C3"/>
    <w:rsid w:val="00B45A52"/>
    <w:rsid w:val="00B46175"/>
    <w:rsid w:val="00B500E0"/>
    <w:rsid w:val="00B5058B"/>
    <w:rsid w:val="00B51BBD"/>
    <w:rsid w:val="00B52C2E"/>
    <w:rsid w:val="00B53AAE"/>
    <w:rsid w:val="00B56296"/>
    <w:rsid w:val="00B5681C"/>
    <w:rsid w:val="00B6033E"/>
    <w:rsid w:val="00B60D56"/>
    <w:rsid w:val="00B612B3"/>
    <w:rsid w:val="00B614DD"/>
    <w:rsid w:val="00B617E6"/>
    <w:rsid w:val="00B6180A"/>
    <w:rsid w:val="00B61DFF"/>
    <w:rsid w:val="00B61FC9"/>
    <w:rsid w:val="00B626FC"/>
    <w:rsid w:val="00B62AAA"/>
    <w:rsid w:val="00B62DC3"/>
    <w:rsid w:val="00B6374A"/>
    <w:rsid w:val="00B661A5"/>
    <w:rsid w:val="00B664C7"/>
    <w:rsid w:val="00B70BB1"/>
    <w:rsid w:val="00B711E7"/>
    <w:rsid w:val="00B71B58"/>
    <w:rsid w:val="00B731B4"/>
    <w:rsid w:val="00B739F6"/>
    <w:rsid w:val="00B73D4D"/>
    <w:rsid w:val="00B74C28"/>
    <w:rsid w:val="00B77E8A"/>
    <w:rsid w:val="00B800F5"/>
    <w:rsid w:val="00B8117B"/>
    <w:rsid w:val="00B81A6C"/>
    <w:rsid w:val="00B81D70"/>
    <w:rsid w:val="00B83332"/>
    <w:rsid w:val="00B84366"/>
    <w:rsid w:val="00B843AE"/>
    <w:rsid w:val="00B859FB"/>
    <w:rsid w:val="00B85DE5"/>
    <w:rsid w:val="00B85FAE"/>
    <w:rsid w:val="00B90574"/>
    <w:rsid w:val="00B90E65"/>
    <w:rsid w:val="00B90F73"/>
    <w:rsid w:val="00B92917"/>
    <w:rsid w:val="00B934DA"/>
    <w:rsid w:val="00B93B59"/>
    <w:rsid w:val="00B9406A"/>
    <w:rsid w:val="00B94A2F"/>
    <w:rsid w:val="00B94D6D"/>
    <w:rsid w:val="00B95078"/>
    <w:rsid w:val="00B96258"/>
    <w:rsid w:val="00B9690A"/>
    <w:rsid w:val="00BA15AE"/>
    <w:rsid w:val="00BA2280"/>
    <w:rsid w:val="00BA2A08"/>
    <w:rsid w:val="00BA2CE9"/>
    <w:rsid w:val="00BA56D2"/>
    <w:rsid w:val="00BA6440"/>
    <w:rsid w:val="00BA76E0"/>
    <w:rsid w:val="00BB0186"/>
    <w:rsid w:val="00BB212F"/>
    <w:rsid w:val="00BB2A25"/>
    <w:rsid w:val="00BB4D7A"/>
    <w:rsid w:val="00BB51E9"/>
    <w:rsid w:val="00BB56BD"/>
    <w:rsid w:val="00BB7455"/>
    <w:rsid w:val="00BB78D4"/>
    <w:rsid w:val="00BB7A2D"/>
    <w:rsid w:val="00BC0FDC"/>
    <w:rsid w:val="00BC1809"/>
    <w:rsid w:val="00BC2238"/>
    <w:rsid w:val="00BC3053"/>
    <w:rsid w:val="00BC40CC"/>
    <w:rsid w:val="00BC4D2E"/>
    <w:rsid w:val="00BC536F"/>
    <w:rsid w:val="00BC5DE4"/>
    <w:rsid w:val="00BC642C"/>
    <w:rsid w:val="00BC6A51"/>
    <w:rsid w:val="00BC6B51"/>
    <w:rsid w:val="00BC6E25"/>
    <w:rsid w:val="00BD08B5"/>
    <w:rsid w:val="00BD173B"/>
    <w:rsid w:val="00BD46A8"/>
    <w:rsid w:val="00BD48AC"/>
    <w:rsid w:val="00BD5146"/>
    <w:rsid w:val="00BD5560"/>
    <w:rsid w:val="00BD5F1A"/>
    <w:rsid w:val="00BE1234"/>
    <w:rsid w:val="00BE2FA6"/>
    <w:rsid w:val="00BE3030"/>
    <w:rsid w:val="00BE333F"/>
    <w:rsid w:val="00BE4F7A"/>
    <w:rsid w:val="00BE50F9"/>
    <w:rsid w:val="00BE7406"/>
    <w:rsid w:val="00BE741C"/>
    <w:rsid w:val="00BE7603"/>
    <w:rsid w:val="00BF3279"/>
    <w:rsid w:val="00BF6704"/>
    <w:rsid w:val="00BF74C7"/>
    <w:rsid w:val="00C015F1"/>
    <w:rsid w:val="00C01BD7"/>
    <w:rsid w:val="00C01EC1"/>
    <w:rsid w:val="00C01F33"/>
    <w:rsid w:val="00C02CC6"/>
    <w:rsid w:val="00C02CD4"/>
    <w:rsid w:val="00C040F7"/>
    <w:rsid w:val="00C041B0"/>
    <w:rsid w:val="00C044AB"/>
    <w:rsid w:val="00C05706"/>
    <w:rsid w:val="00C057F4"/>
    <w:rsid w:val="00C06D67"/>
    <w:rsid w:val="00C07377"/>
    <w:rsid w:val="00C103DD"/>
    <w:rsid w:val="00C10478"/>
    <w:rsid w:val="00C12107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6B1"/>
    <w:rsid w:val="00C237F8"/>
    <w:rsid w:val="00C23F82"/>
    <w:rsid w:val="00C268BA"/>
    <w:rsid w:val="00C26FAA"/>
    <w:rsid w:val="00C2763D"/>
    <w:rsid w:val="00C279B5"/>
    <w:rsid w:val="00C27C45"/>
    <w:rsid w:val="00C27ED5"/>
    <w:rsid w:val="00C32657"/>
    <w:rsid w:val="00C33F4B"/>
    <w:rsid w:val="00C35D29"/>
    <w:rsid w:val="00C36219"/>
    <w:rsid w:val="00C3719D"/>
    <w:rsid w:val="00C37CC3"/>
    <w:rsid w:val="00C4067E"/>
    <w:rsid w:val="00C40BC5"/>
    <w:rsid w:val="00C40BDA"/>
    <w:rsid w:val="00C42BAB"/>
    <w:rsid w:val="00C4403E"/>
    <w:rsid w:val="00C46A82"/>
    <w:rsid w:val="00C46E4D"/>
    <w:rsid w:val="00C4742E"/>
    <w:rsid w:val="00C47786"/>
    <w:rsid w:val="00C51FCF"/>
    <w:rsid w:val="00C5214D"/>
    <w:rsid w:val="00C54995"/>
    <w:rsid w:val="00C54D41"/>
    <w:rsid w:val="00C55921"/>
    <w:rsid w:val="00C559BF"/>
    <w:rsid w:val="00C55D64"/>
    <w:rsid w:val="00C55F6F"/>
    <w:rsid w:val="00C561AF"/>
    <w:rsid w:val="00C57605"/>
    <w:rsid w:val="00C57B70"/>
    <w:rsid w:val="00C6006D"/>
    <w:rsid w:val="00C60783"/>
    <w:rsid w:val="00C621C5"/>
    <w:rsid w:val="00C63695"/>
    <w:rsid w:val="00C6418B"/>
    <w:rsid w:val="00C64672"/>
    <w:rsid w:val="00C64E8D"/>
    <w:rsid w:val="00C65344"/>
    <w:rsid w:val="00C658AB"/>
    <w:rsid w:val="00C661FF"/>
    <w:rsid w:val="00C70697"/>
    <w:rsid w:val="00C72EF4"/>
    <w:rsid w:val="00C743F0"/>
    <w:rsid w:val="00C74CA0"/>
    <w:rsid w:val="00C75D2F"/>
    <w:rsid w:val="00C767BE"/>
    <w:rsid w:val="00C767C3"/>
    <w:rsid w:val="00C76963"/>
    <w:rsid w:val="00C76E3C"/>
    <w:rsid w:val="00C77B92"/>
    <w:rsid w:val="00C81568"/>
    <w:rsid w:val="00C824B8"/>
    <w:rsid w:val="00C858D0"/>
    <w:rsid w:val="00C85F97"/>
    <w:rsid w:val="00C8611B"/>
    <w:rsid w:val="00C86B9F"/>
    <w:rsid w:val="00C9026B"/>
    <w:rsid w:val="00C9027A"/>
    <w:rsid w:val="00C9062C"/>
    <w:rsid w:val="00C9068E"/>
    <w:rsid w:val="00C9169C"/>
    <w:rsid w:val="00C9342D"/>
    <w:rsid w:val="00C93C4B"/>
    <w:rsid w:val="00C944AB"/>
    <w:rsid w:val="00C95477"/>
    <w:rsid w:val="00C95B40"/>
    <w:rsid w:val="00C97A23"/>
    <w:rsid w:val="00CA0590"/>
    <w:rsid w:val="00CA10A9"/>
    <w:rsid w:val="00CA12D1"/>
    <w:rsid w:val="00CA1ED8"/>
    <w:rsid w:val="00CA31A3"/>
    <w:rsid w:val="00CA3B1F"/>
    <w:rsid w:val="00CA3D41"/>
    <w:rsid w:val="00CB0346"/>
    <w:rsid w:val="00CB0FB1"/>
    <w:rsid w:val="00CB1678"/>
    <w:rsid w:val="00CB19C1"/>
    <w:rsid w:val="00CB1F63"/>
    <w:rsid w:val="00CB5041"/>
    <w:rsid w:val="00CB619A"/>
    <w:rsid w:val="00CB7170"/>
    <w:rsid w:val="00CB76CF"/>
    <w:rsid w:val="00CB78E6"/>
    <w:rsid w:val="00CC0405"/>
    <w:rsid w:val="00CC040E"/>
    <w:rsid w:val="00CC0BEB"/>
    <w:rsid w:val="00CC111F"/>
    <w:rsid w:val="00CC14CB"/>
    <w:rsid w:val="00CC2011"/>
    <w:rsid w:val="00CC3EA0"/>
    <w:rsid w:val="00CC50DD"/>
    <w:rsid w:val="00CC5E23"/>
    <w:rsid w:val="00CC6AC4"/>
    <w:rsid w:val="00CC7B45"/>
    <w:rsid w:val="00CD1188"/>
    <w:rsid w:val="00CD2ED1"/>
    <w:rsid w:val="00CD2F72"/>
    <w:rsid w:val="00CD337B"/>
    <w:rsid w:val="00CD33BC"/>
    <w:rsid w:val="00CE0424"/>
    <w:rsid w:val="00CE3804"/>
    <w:rsid w:val="00CE585C"/>
    <w:rsid w:val="00CE7561"/>
    <w:rsid w:val="00CE7799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D00740"/>
    <w:rsid w:val="00D00AEA"/>
    <w:rsid w:val="00D0349B"/>
    <w:rsid w:val="00D04434"/>
    <w:rsid w:val="00D04809"/>
    <w:rsid w:val="00D06151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739"/>
    <w:rsid w:val="00D13E4E"/>
    <w:rsid w:val="00D147CA"/>
    <w:rsid w:val="00D153AA"/>
    <w:rsid w:val="00D157D3"/>
    <w:rsid w:val="00D17248"/>
    <w:rsid w:val="00D17396"/>
    <w:rsid w:val="00D21A81"/>
    <w:rsid w:val="00D2264C"/>
    <w:rsid w:val="00D23025"/>
    <w:rsid w:val="00D239A7"/>
    <w:rsid w:val="00D23A53"/>
    <w:rsid w:val="00D23F47"/>
    <w:rsid w:val="00D267ED"/>
    <w:rsid w:val="00D26C4E"/>
    <w:rsid w:val="00D27319"/>
    <w:rsid w:val="00D3005B"/>
    <w:rsid w:val="00D31E35"/>
    <w:rsid w:val="00D325EA"/>
    <w:rsid w:val="00D3289A"/>
    <w:rsid w:val="00D334CA"/>
    <w:rsid w:val="00D36E71"/>
    <w:rsid w:val="00D37D87"/>
    <w:rsid w:val="00D37E1B"/>
    <w:rsid w:val="00D40B33"/>
    <w:rsid w:val="00D40C24"/>
    <w:rsid w:val="00D410D0"/>
    <w:rsid w:val="00D41222"/>
    <w:rsid w:val="00D41BA7"/>
    <w:rsid w:val="00D41BDF"/>
    <w:rsid w:val="00D4318F"/>
    <w:rsid w:val="00D438BF"/>
    <w:rsid w:val="00D43F5A"/>
    <w:rsid w:val="00D440F8"/>
    <w:rsid w:val="00D44DDF"/>
    <w:rsid w:val="00D52660"/>
    <w:rsid w:val="00D53C21"/>
    <w:rsid w:val="00D546FF"/>
    <w:rsid w:val="00D54CB1"/>
    <w:rsid w:val="00D55AD5"/>
    <w:rsid w:val="00D57421"/>
    <w:rsid w:val="00D574DE"/>
    <w:rsid w:val="00D576CA"/>
    <w:rsid w:val="00D60E13"/>
    <w:rsid w:val="00D61AF5"/>
    <w:rsid w:val="00D62054"/>
    <w:rsid w:val="00D62CD5"/>
    <w:rsid w:val="00D6435F"/>
    <w:rsid w:val="00D64BBB"/>
    <w:rsid w:val="00D652B5"/>
    <w:rsid w:val="00D65A86"/>
    <w:rsid w:val="00D66155"/>
    <w:rsid w:val="00D708B0"/>
    <w:rsid w:val="00D70BDE"/>
    <w:rsid w:val="00D70E73"/>
    <w:rsid w:val="00D7135D"/>
    <w:rsid w:val="00D734EC"/>
    <w:rsid w:val="00D7505A"/>
    <w:rsid w:val="00D763CD"/>
    <w:rsid w:val="00D76401"/>
    <w:rsid w:val="00D77B1D"/>
    <w:rsid w:val="00D77E1B"/>
    <w:rsid w:val="00D800EC"/>
    <w:rsid w:val="00D8021F"/>
    <w:rsid w:val="00D80383"/>
    <w:rsid w:val="00D817B0"/>
    <w:rsid w:val="00D823C6"/>
    <w:rsid w:val="00D827E2"/>
    <w:rsid w:val="00D83328"/>
    <w:rsid w:val="00D84DDC"/>
    <w:rsid w:val="00D8552B"/>
    <w:rsid w:val="00D85FC8"/>
    <w:rsid w:val="00D86C86"/>
    <w:rsid w:val="00D86CA3"/>
    <w:rsid w:val="00D86DAF"/>
    <w:rsid w:val="00D871CE"/>
    <w:rsid w:val="00D87238"/>
    <w:rsid w:val="00D878F0"/>
    <w:rsid w:val="00D91055"/>
    <w:rsid w:val="00D9196D"/>
    <w:rsid w:val="00D92982"/>
    <w:rsid w:val="00D93AAE"/>
    <w:rsid w:val="00D95549"/>
    <w:rsid w:val="00D958C2"/>
    <w:rsid w:val="00D96061"/>
    <w:rsid w:val="00D97CA5"/>
    <w:rsid w:val="00DA01B6"/>
    <w:rsid w:val="00DA1349"/>
    <w:rsid w:val="00DA305E"/>
    <w:rsid w:val="00DA45FB"/>
    <w:rsid w:val="00DA5007"/>
    <w:rsid w:val="00DA5417"/>
    <w:rsid w:val="00DA56E8"/>
    <w:rsid w:val="00DA6A0A"/>
    <w:rsid w:val="00DA6CA1"/>
    <w:rsid w:val="00DB00F8"/>
    <w:rsid w:val="00DB0A9F"/>
    <w:rsid w:val="00DB2F04"/>
    <w:rsid w:val="00DB377D"/>
    <w:rsid w:val="00DB3A18"/>
    <w:rsid w:val="00DB5719"/>
    <w:rsid w:val="00DB5A55"/>
    <w:rsid w:val="00DB6768"/>
    <w:rsid w:val="00DB69F6"/>
    <w:rsid w:val="00DB72C9"/>
    <w:rsid w:val="00DC1887"/>
    <w:rsid w:val="00DC25CF"/>
    <w:rsid w:val="00DC2D36"/>
    <w:rsid w:val="00DC478F"/>
    <w:rsid w:val="00DC4F17"/>
    <w:rsid w:val="00DC4F79"/>
    <w:rsid w:val="00DC53EF"/>
    <w:rsid w:val="00DD0E49"/>
    <w:rsid w:val="00DD0F0B"/>
    <w:rsid w:val="00DD2697"/>
    <w:rsid w:val="00DD2E4D"/>
    <w:rsid w:val="00DD740E"/>
    <w:rsid w:val="00DE2D93"/>
    <w:rsid w:val="00DE2E06"/>
    <w:rsid w:val="00DE41E0"/>
    <w:rsid w:val="00DE4E2C"/>
    <w:rsid w:val="00DE4E6A"/>
    <w:rsid w:val="00DE5608"/>
    <w:rsid w:val="00DE58D0"/>
    <w:rsid w:val="00DE654F"/>
    <w:rsid w:val="00DE6D1E"/>
    <w:rsid w:val="00DE7C86"/>
    <w:rsid w:val="00DF02B2"/>
    <w:rsid w:val="00DF0B6E"/>
    <w:rsid w:val="00DF15E0"/>
    <w:rsid w:val="00DF1C34"/>
    <w:rsid w:val="00DF306A"/>
    <w:rsid w:val="00DF37A0"/>
    <w:rsid w:val="00DF5C56"/>
    <w:rsid w:val="00E002D7"/>
    <w:rsid w:val="00E05CDC"/>
    <w:rsid w:val="00E05EBD"/>
    <w:rsid w:val="00E073F6"/>
    <w:rsid w:val="00E110E7"/>
    <w:rsid w:val="00E11B20"/>
    <w:rsid w:val="00E138EA"/>
    <w:rsid w:val="00E1577B"/>
    <w:rsid w:val="00E16446"/>
    <w:rsid w:val="00E17FA2"/>
    <w:rsid w:val="00E20983"/>
    <w:rsid w:val="00E222A7"/>
    <w:rsid w:val="00E22330"/>
    <w:rsid w:val="00E2449F"/>
    <w:rsid w:val="00E25089"/>
    <w:rsid w:val="00E2601C"/>
    <w:rsid w:val="00E2609B"/>
    <w:rsid w:val="00E27322"/>
    <w:rsid w:val="00E30B5A"/>
    <w:rsid w:val="00E310FF"/>
    <w:rsid w:val="00E3123D"/>
    <w:rsid w:val="00E31461"/>
    <w:rsid w:val="00E31A8D"/>
    <w:rsid w:val="00E31C09"/>
    <w:rsid w:val="00E31D43"/>
    <w:rsid w:val="00E32608"/>
    <w:rsid w:val="00E32B03"/>
    <w:rsid w:val="00E33262"/>
    <w:rsid w:val="00E3358B"/>
    <w:rsid w:val="00E33F88"/>
    <w:rsid w:val="00E34188"/>
    <w:rsid w:val="00E345CD"/>
    <w:rsid w:val="00E34B6E"/>
    <w:rsid w:val="00E35559"/>
    <w:rsid w:val="00E35A29"/>
    <w:rsid w:val="00E37218"/>
    <w:rsid w:val="00E3723A"/>
    <w:rsid w:val="00E37860"/>
    <w:rsid w:val="00E37F9A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1F25"/>
    <w:rsid w:val="00E52A55"/>
    <w:rsid w:val="00E53B75"/>
    <w:rsid w:val="00E54B1C"/>
    <w:rsid w:val="00E54E3B"/>
    <w:rsid w:val="00E5509A"/>
    <w:rsid w:val="00E57565"/>
    <w:rsid w:val="00E60005"/>
    <w:rsid w:val="00E60B65"/>
    <w:rsid w:val="00E625EE"/>
    <w:rsid w:val="00E626C1"/>
    <w:rsid w:val="00E62F35"/>
    <w:rsid w:val="00E630AC"/>
    <w:rsid w:val="00E63838"/>
    <w:rsid w:val="00E64434"/>
    <w:rsid w:val="00E64570"/>
    <w:rsid w:val="00E65A64"/>
    <w:rsid w:val="00E67C51"/>
    <w:rsid w:val="00E701FF"/>
    <w:rsid w:val="00E70376"/>
    <w:rsid w:val="00E71DF6"/>
    <w:rsid w:val="00E72AF0"/>
    <w:rsid w:val="00E72B2A"/>
    <w:rsid w:val="00E72EFC"/>
    <w:rsid w:val="00E758EC"/>
    <w:rsid w:val="00E76259"/>
    <w:rsid w:val="00E774DB"/>
    <w:rsid w:val="00E8007A"/>
    <w:rsid w:val="00E8233A"/>
    <w:rsid w:val="00E8234C"/>
    <w:rsid w:val="00E8385E"/>
    <w:rsid w:val="00E83AA9"/>
    <w:rsid w:val="00E85928"/>
    <w:rsid w:val="00E860AE"/>
    <w:rsid w:val="00E87822"/>
    <w:rsid w:val="00E90395"/>
    <w:rsid w:val="00E90E49"/>
    <w:rsid w:val="00E91141"/>
    <w:rsid w:val="00E916DA"/>
    <w:rsid w:val="00E917F9"/>
    <w:rsid w:val="00E9291C"/>
    <w:rsid w:val="00E93FFE"/>
    <w:rsid w:val="00E948EB"/>
    <w:rsid w:val="00E94F8A"/>
    <w:rsid w:val="00E96A90"/>
    <w:rsid w:val="00E96F47"/>
    <w:rsid w:val="00E97A81"/>
    <w:rsid w:val="00EA145C"/>
    <w:rsid w:val="00EA276D"/>
    <w:rsid w:val="00EA2E9E"/>
    <w:rsid w:val="00EA37D8"/>
    <w:rsid w:val="00EA72C2"/>
    <w:rsid w:val="00EA7A41"/>
    <w:rsid w:val="00EB05A0"/>
    <w:rsid w:val="00EB077B"/>
    <w:rsid w:val="00EB079B"/>
    <w:rsid w:val="00EB2190"/>
    <w:rsid w:val="00EB40A6"/>
    <w:rsid w:val="00EB4EA2"/>
    <w:rsid w:val="00EB6346"/>
    <w:rsid w:val="00EB66BD"/>
    <w:rsid w:val="00EB7AC8"/>
    <w:rsid w:val="00EC1933"/>
    <w:rsid w:val="00EC27C6"/>
    <w:rsid w:val="00EC2DB9"/>
    <w:rsid w:val="00EC361F"/>
    <w:rsid w:val="00EC4207"/>
    <w:rsid w:val="00EC5653"/>
    <w:rsid w:val="00EC5D1F"/>
    <w:rsid w:val="00EC60B5"/>
    <w:rsid w:val="00EC6A49"/>
    <w:rsid w:val="00EC6AD1"/>
    <w:rsid w:val="00EC71CE"/>
    <w:rsid w:val="00EC73B9"/>
    <w:rsid w:val="00ED1006"/>
    <w:rsid w:val="00ED1AA4"/>
    <w:rsid w:val="00ED3F0F"/>
    <w:rsid w:val="00ED6433"/>
    <w:rsid w:val="00ED6DBD"/>
    <w:rsid w:val="00EE0A8F"/>
    <w:rsid w:val="00EE1309"/>
    <w:rsid w:val="00EE1E64"/>
    <w:rsid w:val="00EE4CB7"/>
    <w:rsid w:val="00EE4DAD"/>
    <w:rsid w:val="00EE4DF7"/>
    <w:rsid w:val="00EE7482"/>
    <w:rsid w:val="00EE7F85"/>
    <w:rsid w:val="00EF08AA"/>
    <w:rsid w:val="00EF18FE"/>
    <w:rsid w:val="00EF4DCB"/>
    <w:rsid w:val="00EF5028"/>
    <w:rsid w:val="00EF5787"/>
    <w:rsid w:val="00EF5A27"/>
    <w:rsid w:val="00EF60D0"/>
    <w:rsid w:val="00EF682C"/>
    <w:rsid w:val="00F01D93"/>
    <w:rsid w:val="00F04A58"/>
    <w:rsid w:val="00F0528D"/>
    <w:rsid w:val="00F06C67"/>
    <w:rsid w:val="00F06DFD"/>
    <w:rsid w:val="00F071D1"/>
    <w:rsid w:val="00F07406"/>
    <w:rsid w:val="00F07533"/>
    <w:rsid w:val="00F10629"/>
    <w:rsid w:val="00F106ED"/>
    <w:rsid w:val="00F11290"/>
    <w:rsid w:val="00F118BD"/>
    <w:rsid w:val="00F13B91"/>
    <w:rsid w:val="00F15FA5"/>
    <w:rsid w:val="00F1654E"/>
    <w:rsid w:val="00F16833"/>
    <w:rsid w:val="00F172C9"/>
    <w:rsid w:val="00F17545"/>
    <w:rsid w:val="00F17A46"/>
    <w:rsid w:val="00F209B7"/>
    <w:rsid w:val="00F23500"/>
    <w:rsid w:val="00F2376F"/>
    <w:rsid w:val="00F238E4"/>
    <w:rsid w:val="00F243D8"/>
    <w:rsid w:val="00F2628C"/>
    <w:rsid w:val="00F264C0"/>
    <w:rsid w:val="00F27528"/>
    <w:rsid w:val="00F27A64"/>
    <w:rsid w:val="00F301AC"/>
    <w:rsid w:val="00F30828"/>
    <w:rsid w:val="00F312EF"/>
    <w:rsid w:val="00F313D6"/>
    <w:rsid w:val="00F316AA"/>
    <w:rsid w:val="00F329AC"/>
    <w:rsid w:val="00F33F93"/>
    <w:rsid w:val="00F34438"/>
    <w:rsid w:val="00F35951"/>
    <w:rsid w:val="00F35D2F"/>
    <w:rsid w:val="00F360A0"/>
    <w:rsid w:val="00F40EC3"/>
    <w:rsid w:val="00F40F0C"/>
    <w:rsid w:val="00F41518"/>
    <w:rsid w:val="00F42123"/>
    <w:rsid w:val="00F429C3"/>
    <w:rsid w:val="00F452A8"/>
    <w:rsid w:val="00F4766C"/>
    <w:rsid w:val="00F507D1"/>
    <w:rsid w:val="00F519CE"/>
    <w:rsid w:val="00F51ADA"/>
    <w:rsid w:val="00F51EC2"/>
    <w:rsid w:val="00F528F2"/>
    <w:rsid w:val="00F53AF3"/>
    <w:rsid w:val="00F56B53"/>
    <w:rsid w:val="00F57120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145"/>
    <w:rsid w:val="00F67748"/>
    <w:rsid w:val="00F67F53"/>
    <w:rsid w:val="00F703BE"/>
    <w:rsid w:val="00F71CB8"/>
    <w:rsid w:val="00F71F69"/>
    <w:rsid w:val="00F72052"/>
    <w:rsid w:val="00F72B72"/>
    <w:rsid w:val="00F7336B"/>
    <w:rsid w:val="00F74BB9"/>
    <w:rsid w:val="00F75582"/>
    <w:rsid w:val="00F7565A"/>
    <w:rsid w:val="00F75A7F"/>
    <w:rsid w:val="00F76EFA"/>
    <w:rsid w:val="00F77658"/>
    <w:rsid w:val="00F804BE"/>
    <w:rsid w:val="00F80B50"/>
    <w:rsid w:val="00F813D1"/>
    <w:rsid w:val="00F81649"/>
    <w:rsid w:val="00F817CE"/>
    <w:rsid w:val="00F81D16"/>
    <w:rsid w:val="00F82200"/>
    <w:rsid w:val="00F82DF7"/>
    <w:rsid w:val="00F840CC"/>
    <w:rsid w:val="00F8452F"/>
    <w:rsid w:val="00F8456C"/>
    <w:rsid w:val="00F85133"/>
    <w:rsid w:val="00F859D8"/>
    <w:rsid w:val="00F85FC2"/>
    <w:rsid w:val="00F868F5"/>
    <w:rsid w:val="00F87523"/>
    <w:rsid w:val="00F9056A"/>
    <w:rsid w:val="00F90A87"/>
    <w:rsid w:val="00F90F8D"/>
    <w:rsid w:val="00F90F95"/>
    <w:rsid w:val="00F9242E"/>
    <w:rsid w:val="00F92782"/>
    <w:rsid w:val="00F9308C"/>
    <w:rsid w:val="00F93AA9"/>
    <w:rsid w:val="00F94511"/>
    <w:rsid w:val="00F94B97"/>
    <w:rsid w:val="00F954E2"/>
    <w:rsid w:val="00F9552D"/>
    <w:rsid w:val="00F96966"/>
    <w:rsid w:val="00F96985"/>
    <w:rsid w:val="00F97838"/>
    <w:rsid w:val="00F97C4E"/>
    <w:rsid w:val="00FA08CF"/>
    <w:rsid w:val="00FA12D2"/>
    <w:rsid w:val="00FA1ADA"/>
    <w:rsid w:val="00FA2BB3"/>
    <w:rsid w:val="00FA3142"/>
    <w:rsid w:val="00FA31FB"/>
    <w:rsid w:val="00FA3E70"/>
    <w:rsid w:val="00FA5319"/>
    <w:rsid w:val="00FB0F8B"/>
    <w:rsid w:val="00FB19A1"/>
    <w:rsid w:val="00FB1FDC"/>
    <w:rsid w:val="00FB455B"/>
    <w:rsid w:val="00FB46A6"/>
    <w:rsid w:val="00FB46B7"/>
    <w:rsid w:val="00FB4C38"/>
    <w:rsid w:val="00FB4C80"/>
    <w:rsid w:val="00FB65DA"/>
    <w:rsid w:val="00FB6A6A"/>
    <w:rsid w:val="00FB6F61"/>
    <w:rsid w:val="00FB7740"/>
    <w:rsid w:val="00FC01B0"/>
    <w:rsid w:val="00FC05EC"/>
    <w:rsid w:val="00FC0873"/>
    <w:rsid w:val="00FC129A"/>
    <w:rsid w:val="00FC30A1"/>
    <w:rsid w:val="00FC38F4"/>
    <w:rsid w:val="00FC4AD0"/>
    <w:rsid w:val="00FC54BB"/>
    <w:rsid w:val="00FC7313"/>
    <w:rsid w:val="00FC7429"/>
    <w:rsid w:val="00FD07F6"/>
    <w:rsid w:val="00FD153E"/>
    <w:rsid w:val="00FD1EC8"/>
    <w:rsid w:val="00FD22BC"/>
    <w:rsid w:val="00FD3FB3"/>
    <w:rsid w:val="00FD47ED"/>
    <w:rsid w:val="00FD50AC"/>
    <w:rsid w:val="00FD74DB"/>
    <w:rsid w:val="00FD7660"/>
    <w:rsid w:val="00FE0655"/>
    <w:rsid w:val="00FE1E40"/>
    <w:rsid w:val="00FE20E2"/>
    <w:rsid w:val="00FE2365"/>
    <w:rsid w:val="00FE249E"/>
    <w:rsid w:val="00FE26A4"/>
    <w:rsid w:val="00FE4B0E"/>
    <w:rsid w:val="00FE4C7B"/>
    <w:rsid w:val="00FE4CAF"/>
    <w:rsid w:val="00FE5670"/>
    <w:rsid w:val="00FE5FC7"/>
    <w:rsid w:val="00FE7336"/>
    <w:rsid w:val="00FE787C"/>
    <w:rsid w:val="00FF03B1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uiPriority w:val="99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uiPriority w:val="99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locked/>
    <w:rsid w:val="00955E6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955E64"/>
    <w:rPr>
      <w:rFonts w:ascii="Arial" w:hAnsi="Arial"/>
      <w:lang w:val="en-GB"/>
    </w:rPr>
  </w:style>
  <w:style w:type="character" w:customStyle="1" w:styleId="B2Car">
    <w:name w:val="B2 Car"/>
    <w:link w:val="B2"/>
    <w:rsid w:val="002D45E2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uiPriority w:val="99"/>
    <w:semiHidden/>
    <w:rsid w:val="00FC38F4"/>
    <w:rPr>
      <w:rFonts w:ascii="Tahoma" w:hAnsi="Tahoma" w:cs="Tahoma"/>
      <w:shd w:val="clear" w:color="auto" w:fill="000080"/>
      <w:lang w:val="en-GB"/>
    </w:rPr>
  </w:style>
  <w:style w:type="paragraph" w:customStyle="1" w:styleId="1">
    <w:name w:val="목록 단락1"/>
    <w:basedOn w:val="Normal"/>
    <w:uiPriority w:val="34"/>
    <w:qFormat/>
    <w:rsid w:val="006059BD"/>
    <w:pPr>
      <w:overflowPunct/>
      <w:autoSpaceDE/>
      <w:autoSpaceDN/>
      <w:adjustRightInd/>
      <w:snapToGrid w:val="0"/>
      <w:spacing w:after="100" w:afterAutospacing="1"/>
      <w:ind w:leftChars="400" w:left="400"/>
      <w:textAlignment w:val="auto"/>
    </w:pPr>
    <w:rPr>
      <w:rFonts w:ascii="Times New Roman" w:eastAsia="MS Gothic" w:hAnsi="Times New Roman"/>
      <w:sz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"/>
    <w:link w:val="ListParagraph"/>
    <w:uiPriority w:val="34"/>
    <w:qFormat/>
    <w:rsid w:val="00C46E4D"/>
    <w:rPr>
      <w:rFonts w:ascii="Arial" w:hAnsi="Arial"/>
      <w:lang w:val="en-GB"/>
    </w:rPr>
  </w:style>
  <w:style w:type="paragraph" w:customStyle="1" w:styleId="paragraph">
    <w:name w:val="paragraph"/>
    <w:basedOn w:val="Normal"/>
    <w:rsid w:val="000751A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sv-SE" w:eastAsia="sv-SE"/>
    </w:rPr>
  </w:style>
  <w:style w:type="character" w:customStyle="1" w:styleId="normaltextrun">
    <w:name w:val="normaltextrun"/>
    <w:basedOn w:val="DefaultParagraphFont"/>
    <w:rsid w:val="000751AE"/>
  </w:style>
  <w:style w:type="character" w:customStyle="1" w:styleId="eop">
    <w:name w:val="eop"/>
    <w:basedOn w:val="DefaultParagraphFont"/>
    <w:rsid w:val="000751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44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9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429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05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17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153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021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04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724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854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023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90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43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98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16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5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E696991-3D69-44C2-8C4D-062B94986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2103</TotalTime>
  <Pages>3</Pages>
  <Words>785</Words>
  <Characters>4162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584</cp:revision>
  <cp:lastPrinted>2008-01-31T06:09:00Z</cp:lastPrinted>
  <dcterms:created xsi:type="dcterms:W3CDTF">2018-06-18T11:20:00Z</dcterms:created>
  <dcterms:modified xsi:type="dcterms:W3CDTF">2019-05-03T14:28:00Z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